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F5FB" w14:textId="77777777" w:rsidR="0041034F" w:rsidRDefault="0041034F" w:rsidP="0041034F">
      <w:pPr>
        <w:widowControl/>
        <w:rPr>
          <w:rFonts w:ascii="Times New Roman" w:hAnsi="Times New Roman" w:cs="Times New Roman"/>
          <w:b/>
          <w:lang w:eastAsia="zh-HK"/>
        </w:rPr>
      </w:pPr>
      <w:r>
        <w:rPr>
          <w:rFonts w:ascii="Times New Roman" w:hAnsi="Times New Roman" w:cs="Times New Roman"/>
          <w:b/>
          <w:lang w:eastAsia="zh-HK"/>
        </w:rPr>
        <w:t xml:space="preserve">Chapter </w:t>
      </w:r>
      <w:r w:rsidR="0063575E">
        <w:rPr>
          <w:rFonts w:ascii="Times New Roman" w:hAnsi="Times New Roman" w:cs="Times New Roman" w:hint="eastAsia"/>
          <w:b/>
          <w:lang w:eastAsia="zh-HK"/>
        </w:rPr>
        <w:t>C5</w:t>
      </w:r>
      <w:r w:rsidR="00F757AA">
        <w:rPr>
          <w:rFonts w:ascii="Times New Roman" w:hAnsi="Times New Roman" w:cs="Times New Roman"/>
          <w:b/>
          <w:lang w:eastAsia="zh-HK"/>
        </w:rPr>
        <w:t xml:space="preserve"> </w:t>
      </w:r>
      <w:r>
        <w:rPr>
          <w:rFonts w:ascii="Times New Roman" w:hAnsi="Times New Roman" w:cs="Times New Roman"/>
          <w:b/>
          <w:lang w:eastAsia="zh-HK"/>
        </w:rPr>
        <w:t>–</w:t>
      </w:r>
      <w:r>
        <w:rPr>
          <w:rFonts w:ascii="Times New Roman" w:hAnsi="Times New Roman" w:cs="Times New Roman" w:hint="eastAsia"/>
          <w:b/>
          <w:lang w:eastAsia="zh-HK"/>
        </w:rPr>
        <w:t xml:space="preserve"> </w:t>
      </w:r>
      <w:r w:rsidR="0063575E">
        <w:rPr>
          <w:rFonts w:ascii="Times New Roman" w:hAnsi="Times New Roman" w:cs="Times New Roman" w:hint="eastAsia"/>
          <w:b/>
          <w:lang w:eastAsia="zh-HK"/>
        </w:rPr>
        <w:t xml:space="preserve">Handling of Dead Body and </w:t>
      </w:r>
      <w:r>
        <w:rPr>
          <w:rFonts w:ascii="Times New Roman" w:hAnsi="Times New Roman" w:cs="Times New Roman" w:hint="eastAsia"/>
          <w:b/>
          <w:lang w:eastAsia="zh-HK"/>
        </w:rPr>
        <w:t>Mortuary Service</w:t>
      </w:r>
    </w:p>
    <w:p w14:paraId="30806C56" w14:textId="77777777" w:rsidR="0041034F" w:rsidRPr="004C4860" w:rsidRDefault="0041034F" w:rsidP="0041034F">
      <w:pPr>
        <w:widowControl/>
        <w:rPr>
          <w:rFonts w:ascii="Times New Roman" w:hAnsi="Times New Roman" w:cs="Times New Roman"/>
          <w:b/>
          <w:lang w:eastAsia="zh-HK"/>
        </w:rPr>
      </w:pPr>
    </w:p>
    <w:p w14:paraId="49C8E407" w14:textId="77777777" w:rsidR="0041034F" w:rsidRPr="00F757AA" w:rsidRDefault="0041034F" w:rsidP="00F757AA">
      <w:pPr>
        <w:pStyle w:val="ListParagraph"/>
        <w:numPr>
          <w:ilvl w:val="0"/>
          <w:numId w:val="1"/>
        </w:numPr>
        <w:ind w:leftChars="0"/>
        <w:rPr>
          <w:rFonts w:ascii="Times New Roman" w:eastAsia="MingLiU" w:hAnsi="Times New Roman" w:cs="Times New Roman"/>
          <w:color w:val="000000" w:themeColor="text1"/>
          <w:szCs w:val="24"/>
          <w:lang w:eastAsia="zh-HK"/>
        </w:rPr>
      </w:pPr>
      <w:r w:rsidRPr="00E643DE">
        <w:rPr>
          <w:rFonts w:ascii="Times New Roman" w:eastAsia="MingLiU" w:hAnsi="Times New Roman" w:cs="Times New Roman" w:hint="eastAsia"/>
          <w:color w:val="000000" w:themeColor="text1"/>
          <w:szCs w:val="24"/>
          <w:lang w:eastAsia="zh-HK"/>
        </w:rPr>
        <w:t>There is mortuary service</w:t>
      </w:r>
      <w:r>
        <w:rPr>
          <w:rFonts w:ascii="Times New Roman" w:eastAsia="MingLiU" w:hAnsi="Times New Roman" w:cs="Times New Roman" w:hint="eastAsia"/>
          <w:color w:val="000000" w:themeColor="text1"/>
          <w:szCs w:val="24"/>
          <w:lang w:eastAsia="zh-HK"/>
        </w:rPr>
        <w:t xml:space="preserve"> in </w:t>
      </w:r>
      <w:r>
        <w:rPr>
          <w:rFonts w:ascii="Times New Roman" w:eastAsia="MingLiU" w:hAnsi="Times New Roman" w:cs="Times New Roman"/>
          <w:color w:val="000000" w:themeColor="text1"/>
          <w:szCs w:val="24"/>
          <w:lang w:eastAsia="zh-HK"/>
        </w:rPr>
        <w:t>the</w:t>
      </w:r>
      <w:r>
        <w:rPr>
          <w:rFonts w:ascii="Times New Roman" w:eastAsia="MingLiU" w:hAnsi="Times New Roman" w:cs="Times New Roman" w:hint="eastAsia"/>
          <w:color w:val="000000" w:themeColor="text1"/>
          <w:szCs w:val="24"/>
          <w:lang w:eastAsia="zh-HK"/>
        </w:rPr>
        <w:t xml:space="preserve"> hospital</w:t>
      </w:r>
      <w:r w:rsidRPr="00E643DE">
        <w:rPr>
          <w:rFonts w:ascii="Times New Roman" w:eastAsia="MingLiU" w:hAnsi="Times New Roman" w:cs="Times New Roman" w:hint="eastAsia"/>
          <w:szCs w:val="24"/>
          <w:lang w:eastAsia="zh-HK"/>
        </w:rPr>
        <w:t xml:space="preserve">: </w:t>
      </w:r>
      <w:sdt>
        <w:sdtPr>
          <w:rPr>
            <w:rFonts w:ascii="Times New Roman" w:hAnsi="Times New Roman" w:cs="Times New Roman"/>
            <w:b/>
            <w:sz w:val="20"/>
            <w:szCs w:val="20"/>
            <w:highlight w:val="yellow"/>
            <w:lang w:eastAsia="zh-HK"/>
          </w:rPr>
          <w:alias w:val="Yes / No"/>
          <w:tag w:val="Yes / No"/>
          <w:id w:val="255250091"/>
          <w:placeholder>
            <w:docPart w:val="8E69A724244B4097B56BB03989A785AB"/>
          </w:placeholder>
          <w:showingPlcHdr/>
          <w:dropDownList>
            <w:listItem w:value="Choose an item."/>
            <w:listItem w:displayText="Yes" w:value="Yes"/>
            <w:listItem w:displayText="No" w:value="No"/>
          </w:dropDownList>
        </w:sdtPr>
        <w:sdtContent>
          <w:r w:rsidRPr="00C85AB7">
            <w:rPr>
              <w:rStyle w:val="PlaceholderText"/>
              <w:rFonts w:ascii="Times New Roman" w:hAnsi="Times New Roman" w:cs="Times New Roman"/>
              <w:color w:val="auto"/>
              <w:szCs w:val="24"/>
              <w:highlight w:val="yellow"/>
            </w:rPr>
            <w:t>Choose an item.</w:t>
          </w:r>
        </w:sdtContent>
      </w:sdt>
    </w:p>
    <w:tbl>
      <w:tblPr>
        <w:tblStyle w:val="TableGrid"/>
        <w:tblW w:w="8109" w:type="dxa"/>
        <w:tblInd w:w="108" w:type="dxa"/>
        <w:tblLayout w:type="fixed"/>
        <w:tblLook w:val="04A0" w:firstRow="1" w:lastRow="0" w:firstColumn="1" w:lastColumn="0" w:noHBand="0" w:noVBand="1"/>
      </w:tblPr>
      <w:tblGrid>
        <w:gridCol w:w="8109"/>
      </w:tblGrid>
      <w:tr w:rsidR="0041034F" w14:paraId="733D7808" w14:textId="77777777" w:rsidTr="006C66BD">
        <w:trPr>
          <w:trHeight w:val="850"/>
        </w:trPr>
        <w:tc>
          <w:tcPr>
            <w:tcW w:w="8109" w:type="dxa"/>
          </w:tcPr>
          <w:p w14:paraId="3AE0B0A4" w14:textId="77777777" w:rsidR="0041034F" w:rsidRDefault="0041034F" w:rsidP="0016259A">
            <w:pPr>
              <w:spacing w:line="320" w:lineRule="exact"/>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If yes, location of mortuary:</w:t>
            </w:r>
          </w:p>
          <w:p w14:paraId="58E56416" w14:textId="77777777" w:rsidR="003579DD" w:rsidRPr="003579DD" w:rsidRDefault="003579DD" w:rsidP="0016259A">
            <w:pPr>
              <w:spacing w:line="320" w:lineRule="exact"/>
              <w:rPr>
                <w:rFonts w:ascii="Times New Roman" w:hAnsi="Times New Roman" w:cs="Times New Roman"/>
                <w:szCs w:val="24"/>
                <w:lang w:eastAsia="zh-HK"/>
              </w:rPr>
            </w:pPr>
            <w:r w:rsidRPr="003579DD">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bookmarkStart w:id="0" w:name="Text1"/>
            <w:r w:rsidRPr="003579DD">
              <w:rPr>
                <w:rFonts w:ascii="Times New Roman" w:hAnsi="Times New Roman" w:cs="Times New Roman"/>
                <w:color w:val="000000" w:themeColor="text1"/>
                <w:kern w:val="0"/>
                <w:szCs w:val="24"/>
                <w:highlight w:val="yellow"/>
                <w:lang w:eastAsia="zh-HK"/>
              </w:rPr>
              <w:instrText xml:space="preserve"> FORMTEXT </w:instrText>
            </w:r>
            <w:r w:rsidRPr="003579DD">
              <w:rPr>
                <w:rFonts w:ascii="Times New Roman" w:hAnsi="Times New Roman" w:cs="Times New Roman"/>
                <w:color w:val="000000" w:themeColor="text1"/>
                <w:kern w:val="0"/>
                <w:szCs w:val="24"/>
                <w:highlight w:val="yellow"/>
                <w:lang w:eastAsia="zh-HK"/>
              </w:rPr>
            </w:r>
            <w:r w:rsidRPr="003579DD">
              <w:rPr>
                <w:rFonts w:ascii="Times New Roman" w:hAnsi="Times New Roman" w:cs="Times New Roman"/>
                <w:color w:val="000000" w:themeColor="text1"/>
                <w:kern w:val="0"/>
                <w:szCs w:val="24"/>
                <w:highlight w:val="yellow"/>
                <w:lang w:eastAsia="zh-HK"/>
              </w:rPr>
              <w:fldChar w:fldCharType="separate"/>
            </w:r>
            <w:r w:rsidRPr="003579DD">
              <w:rPr>
                <w:rFonts w:ascii="Times New Roman" w:hAnsi="Times New Roman" w:cs="Times New Roman"/>
                <w:noProof/>
                <w:color w:val="000000" w:themeColor="text1"/>
                <w:kern w:val="0"/>
                <w:szCs w:val="24"/>
                <w:highlight w:val="yellow"/>
                <w:lang w:eastAsia="zh-HK"/>
              </w:rPr>
              <w:t> </w:t>
            </w:r>
            <w:r w:rsidRPr="003579DD">
              <w:rPr>
                <w:rFonts w:ascii="Times New Roman" w:hAnsi="Times New Roman" w:cs="Times New Roman"/>
                <w:noProof/>
                <w:color w:val="000000" w:themeColor="text1"/>
                <w:kern w:val="0"/>
                <w:szCs w:val="24"/>
                <w:highlight w:val="yellow"/>
                <w:lang w:eastAsia="zh-HK"/>
              </w:rPr>
              <w:t> </w:t>
            </w:r>
            <w:r w:rsidRPr="003579DD">
              <w:rPr>
                <w:rFonts w:ascii="Times New Roman" w:hAnsi="Times New Roman" w:cs="Times New Roman"/>
                <w:noProof/>
                <w:color w:val="000000" w:themeColor="text1"/>
                <w:kern w:val="0"/>
                <w:szCs w:val="24"/>
                <w:highlight w:val="yellow"/>
                <w:lang w:eastAsia="zh-HK"/>
              </w:rPr>
              <w:t> </w:t>
            </w:r>
            <w:r w:rsidRPr="003579DD">
              <w:rPr>
                <w:rFonts w:ascii="Times New Roman" w:hAnsi="Times New Roman" w:cs="Times New Roman"/>
                <w:noProof/>
                <w:color w:val="000000" w:themeColor="text1"/>
                <w:kern w:val="0"/>
                <w:szCs w:val="24"/>
                <w:highlight w:val="yellow"/>
                <w:lang w:eastAsia="zh-HK"/>
              </w:rPr>
              <w:t> </w:t>
            </w:r>
            <w:r w:rsidRPr="003579DD">
              <w:rPr>
                <w:rFonts w:ascii="Times New Roman" w:hAnsi="Times New Roman" w:cs="Times New Roman"/>
                <w:noProof/>
                <w:color w:val="000000" w:themeColor="text1"/>
                <w:kern w:val="0"/>
                <w:szCs w:val="24"/>
                <w:highlight w:val="yellow"/>
                <w:lang w:eastAsia="zh-HK"/>
              </w:rPr>
              <w:t> </w:t>
            </w:r>
            <w:bookmarkEnd w:id="0"/>
            <w:r w:rsidRPr="003579DD">
              <w:rPr>
                <w:rFonts w:ascii="Times New Roman" w:hAnsi="Times New Roman" w:cs="Times New Roman"/>
                <w:color w:val="000000" w:themeColor="text1"/>
                <w:kern w:val="0"/>
                <w:szCs w:val="24"/>
                <w:highlight w:val="yellow"/>
                <w:lang w:eastAsia="zh-HK"/>
              </w:rPr>
              <w:fldChar w:fldCharType="end"/>
            </w:r>
          </w:p>
        </w:tc>
      </w:tr>
      <w:tr w:rsidR="0041034F" w14:paraId="34FC3FA3" w14:textId="77777777" w:rsidTr="006C66BD">
        <w:trPr>
          <w:trHeight w:val="1085"/>
        </w:trPr>
        <w:tc>
          <w:tcPr>
            <w:tcW w:w="8109" w:type="dxa"/>
          </w:tcPr>
          <w:p w14:paraId="1832B528" w14:textId="77777777" w:rsidR="0041034F" w:rsidRDefault="0041034F" w:rsidP="0016259A">
            <w:pPr>
              <w:spacing w:line="320" w:lineRule="exact"/>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 xml:space="preserve">If no, please specify the </w:t>
            </w:r>
            <w:r>
              <w:rPr>
                <w:rFonts w:ascii="Times New Roman" w:eastAsia="MingLiU" w:hAnsi="Times New Roman" w:cs="Times New Roman"/>
                <w:color w:val="000000" w:themeColor="text1"/>
                <w:szCs w:val="24"/>
                <w:lang w:eastAsia="zh-HK"/>
              </w:rPr>
              <w:t>management</w:t>
            </w:r>
            <w:r>
              <w:rPr>
                <w:rFonts w:ascii="Times New Roman" w:eastAsia="MingLiU" w:hAnsi="Times New Roman" w:cs="Times New Roman" w:hint="eastAsia"/>
                <w:color w:val="000000" w:themeColor="text1"/>
                <w:szCs w:val="24"/>
                <w:lang w:eastAsia="zh-HK"/>
              </w:rPr>
              <w:t xml:space="preserve"> of dead bodies in hospital without mortuary:</w:t>
            </w:r>
          </w:p>
          <w:p w14:paraId="6C5C88E2" w14:textId="77777777" w:rsidR="003579DD" w:rsidRPr="006477A4" w:rsidRDefault="003579DD" w:rsidP="0016259A">
            <w:pPr>
              <w:spacing w:line="320" w:lineRule="exact"/>
              <w:rPr>
                <w:rFonts w:ascii="Times New Roman" w:hAnsi="Times New Roman" w:cs="Times New Roman"/>
                <w:szCs w:val="24"/>
                <w:lang w:eastAsia="zh-HK"/>
              </w:rPr>
            </w:pPr>
            <w:r>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Pr>
                <w:rFonts w:ascii="Times New Roman" w:hAnsi="Times New Roman" w:cs="Times New Roman"/>
                <w:color w:val="000000" w:themeColor="text1"/>
                <w:kern w:val="0"/>
                <w:szCs w:val="24"/>
                <w:highlight w:val="yellow"/>
                <w:lang w:eastAsia="zh-HK"/>
              </w:rPr>
              <w:instrText xml:space="preserve"> FORMTEXT </w:instrText>
            </w:r>
            <w:r>
              <w:rPr>
                <w:rFonts w:ascii="Times New Roman" w:hAnsi="Times New Roman" w:cs="Times New Roman"/>
                <w:color w:val="000000" w:themeColor="text1"/>
                <w:kern w:val="0"/>
                <w:szCs w:val="24"/>
                <w:highlight w:val="yellow"/>
                <w:lang w:eastAsia="zh-HK"/>
              </w:rPr>
            </w:r>
            <w:r>
              <w:rPr>
                <w:rFonts w:ascii="Times New Roman" w:hAnsi="Times New Roman" w:cs="Times New Roman"/>
                <w:color w:val="000000" w:themeColor="text1"/>
                <w:kern w:val="0"/>
                <w:szCs w:val="24"/>
                <w:highlight w:val="yellow"/>
                <w:lang w:eastAsia="zh-HK"/>
              </w:rPr>
              <w:fldChar w:fldCharType="separate"/>
            </w:r>
            <w:r>
              <w:rPr>
                <w:rFonts w:ascii="Times New Roman" w:hAnsi="Times New Roman" w:cs="Times New Roman"/>
                <w:noProof/>
                <w:color w:val="000000" w:themeColor="text1"/>
                <w:kern w:val="0"/>
                <w:szCs w:val="24"/>
                <w:highlight w:val="yellow"/>
                <w:lang w:eastAsia="zh-HK"/>
              </w:rPr>
              <w:t> </w:t>
            </w:r>
            <w:r>
              <w:rPr>
                <w:rFonts w:ascii="Times New Roman" w:hAnsi="Times New Roman" w:cs="Times New Roman"/>
                <w:noProof/>
                <w:color w:val="000000" w:themeColor="text1"/>
                <w:kern w:val="0"/>
                <w:szCs w:val="24"/>
                <w:highlight w:val="yellow"/>
                <w:lang w:eastAsia="zh-HK"/>
              </w:rPr>
              <w:t> </w:t>
            </w:r>
            <w:r>
              <w:rPr>
                <w:rFonts w:ascii="Times New Roman" w:hAnsi="Times New Roman" w:cs="Times New Roman"/>
                <w:noProof/>
                <w:color w:val="000000" w:themeColor="text1"/>
                <w:kern w:val="0"/>
                <w:szCs w:val="24"/>
                <w:highlight w:val="yellow"/>
                <w:lang w:eastAsia="zh-HK"/>
              </w:rPr>
              <w:t> </w:t>
            </w:r>
            <w:r>
              <w:rPr>
                <w:rFonts w:ascii="Times New Roman" w:hAnsi="Times New Roman" w:cs="Times New Roman"/>
                <w:noProof/>
                <w:color w:val="000000" w:themeColor="text1"/>
                <w:kern w:val="0"/>
                <w:szCs w:val="24"/>
                <w:highlight w:val="yellow"/>
                <w:lang w:eastAsia="zh-HK"/>
              </w:rPr>
              <w:t> </w:t>
            </w:r>
            <w:r>
              <w:rPr>
                <w:rFonts w:ascii="Times New Roman" w:hAnsi="Times New Roman" w:cs="Times New Roman"/>
                <w:noProof/>
                <w:color w:val="000000" w:themeColor="text1"/>
                <w:kern w:val="0"/>
                <w:szCs w:val="24"/>
                <w:highlight w:val="yellow"/>
                <w:lang w:eastAsia="zh-HK"/>
              </w:rPr>
              <w:t> </w:t>
            </w:r>
            <w:r>
              <w:rPr>
                <w:rFonts w:ascii="Times New Roman" w:hAnsi="Times New Roman" w:cs="Times New Roman"/>
                <w:color w:val="000000" w:themeColor="text1"/>
                <w:kern w:val="0"/>
                <w:szCs w:val="24"/>
                <w:highlight w:val="yellow"/>
                <w:lang w:eastAsia="zh-HK"/>
              </w:rPr>
              <w:fldChar w:fldCharType="end"/>
            </w:r>
          </w:p>
        </w:tc>
      </w:tr>
    </w:tbl>
    <w:p w14:paraId="4C221BAB" w14:textId="77777777" w:rsidR="0041034F" w:rsidRDefault="0041034F" w:rsidP="0041034F">
      <w:pPr>
        <w:rPr>
          <w:rFonts w:ascii="Times New Roman" w:eastAsia="MingLiU" w:hAnsi="Times New Roman" w:cs="Times New Roman"/>
          <w:color w:val="000000" w:themeColor="text1"/>
          <w:szCs w:val="24"/>
          <w:lang w:eastAsia="zh-HK"/>
        </w:rPr>
      </w:pPr>
    </w:p>
    <w:p w14:paraId="538C4596" w14:textId="77777777" w:rsidR="0041034F" w:rsidRPr="0099351D" w:rsidRDefault="0041034F" w:rsidP="0041034F">
      <w:pPr>
        <w:pStyle w:val="ListParagraph"/>
        <w:numPr>
          <w:ilvl w:val="0"/>
          <w:numId w:val="1"/>
        </w:numPr>
        <w:ind w:leftChars="0"/>
        <w:rPr>
          <w:rFonts w:ascii="Times New Roman" w:eastAsia="MingLiU" w:hAnsi="Times New Roman" w:cs="Times New Roman"/>
          <w:b/>
          <w:color w:val="000000" w:themeColor="text1"/>
          <w:szCs w:val="24"/>
          <w:lang w:eastAsia="zh-HK"/>
        </w:rPr>
      </w:pPr>
      <w:r>
        <w:rPr>
          <w:rFonts w:ascii="Times New Roman" w:eastAsia="MingLiU" w:hAnsi="Times New Roman" w:cs="Times New Roman" w:hint="eastAsia"/>
          <w:b/>
          <w:color w:val="000000" w:themeColor="text1"/>
          <w:szCs w:val="24"/>
          <w:lang w:eastAsia="zh-HK"/>
        </w:rPr>
        <w:t>Person-in-charge of Mortuary Service</w:t>
      </w:r>
    </w:p>
    <w:tbl>
      <w:tblPr>
        <w:tblStyle w:val="TableGrid"/>
        <w:tblW w:w="8109" w:type="dxa"/>
        <w:tblInd w:w="108" w:type="dxa"/>
        <w:tblLayout w:type="fixed"/>
        <w:tblLook w:val="04A0" w:firstRow="1" w:lastRow="0" w:firstColumn="1" w:lastColumn="0" w:noHBand="0" w:noVBand="1"/>
      </w:tblPr>
      <w:tblGrid>
        <w:gridCol w:w="2270"/>
        <w:gridCol w:w="5839"/>
      </w:tblGrid>
      <w:tr w:rsidR="003579DD" w14:paraId="2742BF48" w14:textId="77777777" w:rsidTr="006C66BD">
        <w:trPr>
          <w:trHeight w:val="454"/>
        </w:trPr>
        <w:tc>
          <w:tcPr>
            <w:tcW w:w="2270" w:type="dxa"/>
          </w:tcPr>
          <w:p w14:paraId="47567CDC" w14:textId="77777777" w:rsidR="003579DD" w:rsidRPr="00A907D6" w:rsidRDefault="003579DD" w:rsidP="003579DD">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w:t>
            </w:r>
            <w:r w:rsidR="006A1C44">
              <w:rPr>
                <w:rFonts w:ascii="Times New Roman" w:hAnsi="Times New Roman" w:cs="Times New Roman"/>
                <w:szCs w:val="24"/>
                <w:lang w:eastAsia="zh-HK"/>
              </w:rPr>
              <w:t xml:space="preserve"> in English</w:t>
            </w:r>
          </w:p>
        </w:tc>
        <w:tc>
          <w:tcPr>
            <w:tcW w:w="5839" w:type="dxa"/>
          </w:tcPr>
          <w:p w14:paraId="5C00D6F1" w14:textId="77777777" w:rsidR="003579DD" w:rsidRDefault="003579DD" w:rsidP="003579DD">
            <w:r w:rsidRPr="00D87395">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D87395">
              <w:rPr>
                <w:rFonts w:ascii="Times New Roman" w:hAnsi="Times New Roman" w:cs="Times New Roman"/>
                <w:color w:val="000000" w:themeColor="text1"/>
                <w:kern w:val="0"/>
                <w:szCs w:val="24"/>
                <w:highlight w:val="yellow"/>
                <w:lang w:eastAsia="zh-HK"/>
              </w:rPr>
              <w:instrText xml:space="preserve"> FORMTEXT </w:instrText>
            </w:r>
            <w:r w:rsidRPr="00D87395">
              <w:rPr>
                <w:rFonts w:ascii="Times New Roman" w:hAnsi="Times New Roman" w:cs="Times New Roman"/>
                <w:color w:val="000000" w:themeColor="text1"/>
                <w:kern w:val="0"/>
                <w:szCs w:val="24"/>
                <w:highlight w:val="yellow"/>
                <w:lang w:eastAsia="zh-HK"/>
              </w:rPr>
            </w:r>
            <w:r w:rsidRPr="00D87395">
              <w:rPr>
                <w:rFonts w:ascii="Times New Roman" w:hAnsi="Times New Roman" w:cs="Times New Roman"/>
                <w:color w:val="000000" w:themeColor="text1"/>
                <w:kern w:val="0"/>
                <w:szCs w:val="24"/>
                <w:highlight w:val="yellow"/>
                <w:lang w:eastAsia="zh-HK"/>
              </w:rPr>
              <w:fldChar w:fldCharType="separate"/>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color w:val="000000" w:themeColor="text1"/>
                <w:kern w:val="0"/>
                <w:szCs w:val="24"/>
                <w:highlight w:val="yellow"/>
                <w:lang w:eastAsia="zh-HK"/>
              </w:rPr>
              <w:fldChar w:fldCharType="end"/>
            </w:r>
          </w:p>
        </w:tc>
      </w:tr>
      <w:tr w:rsidR="003579DD" w14:paraId="1CF64152" w14:textId="77777777" w:rsidTr="006C66BD">
        <w:trPr>
          <w:trHeight w:val="454"/>
        </w:trPr>
        <w:tc>
          <w:tcPr>
            <w:tcW w:w="2270" w:type="dxa"/>
          </w:tcPr>
          <w:p w14:paraId="46B0FDEE" w14:textId="77777777" w:rsidR="003579DD" w:rsidRPr="00A907D6" w:rsidRDefault="003579DD" w:rsidP="003579DD">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839" w:type="dxa"/>
          </w:tcPr>
          <w:p w14:paraId="0F0A65F6" w14:textId="77777777" w:rsidR="003579DD" w:rsidRDefault="003579DD" w:rsidP="003579DD">
            <w:r w:rsidRPr="00D87395">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D87395">
              <w:rPr>
                <w:rFonts w:ascii="Times New Roman" w:hAnsi="Times New Roman" w:cs="Times New Roman"/>
                <w:color w:val="000000" w:themeColor="text1"/>
                <w:kern w:val="0"/>
                <w:szCs w:val="24"/>
                <w:highlight w:val="yellow"/>
                <w:lang w:eastAsia="zh-HK"/>
              </w:rPr>
              <w:instrText xml:space="preserve"> FORMTEXT </w:instrText>
            </w:r>
            <w:r w:rsidRPr="00D87395">
              <w:rPr>
                <w:rFonts w:ascii="Times New Roman" w:hAnsi="Times New Roman" w:cs="Times New Roman"/>
                <w:color w:val="000000" w:themeColor="text1"/>
                <w:kern w:val="0"/>
                <w:szCs w:val="24"/>
                <w:highlight w:val="yellow"/>
                <w:lang w:eastAsia="zh-HK"/>
              </w:rPr>
            </w:r>
            <w:r w:rsidRPr="00D87395">
              <w:rPr>
                <w:rFonts w:ascii="Times New Roman" w:hAnsi="Times New Roman" w:cs="Times New Roman"/>
                <w:color w:val="000000" w:themeColor="text1"/>
                <w:kern w:val="0"/>
                <w:szCs w:val="24"/>
                <w:highlight w:val="yellow"/>
                <w:lang w:eastAsia="zh-HK"/>
              </w:rPr>
              <w:fldChar w:fldCharType="separate"/>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color w:val="000000" w:themeColor="text1"/>
                <w:kern w:val="0"/>
                <w:szCs w:val="24"/>
                <w:highlight w:val="yellow"/>
                <w:lang w:eastAsia="zh-HK"/>
              </w:rPr>
              <w:fldChar w:fldCharType="end"/>
            </w:r>
          </w:p>
        </w:tc>
      </w:tr>
      <w:tr w:rsidR="003579DD" w14:paraId="185F1367" w14:textId="77777777" w:rsidTr="006C66BD">
        <w:trPr>
          <w:trHeight w:val="454"/>
        </w:trPr>
        <w:tc>
          <w:tcPr>
            <w:tcW w:w="2270" w:type="dxa"/>
          </w:tcPr>
          <w:p w14:paraId="2E34AE0C" w14:textId="77777777" w:rsidR="003579DD" w:rsidRDefault="003579DD" w:rsidP="003579DD">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839" w:type="dxa"/>
          </w:tcPr>
          <w:p w14:paraId="3605D23C" w14:textId="77777777" w:rsidR="003579DD" w:rsidRDefault="003579DD" w:rsidP="003579DD">
            <w:r w:rsidRPr="00D87395">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D87395">
              <w:rPr>
                <w:rFonts w:ascii="Times New Roman" w:hAnsi="Times New Roman" w:cs="Times New Roman"/>
                <w:color w:val="000000" w:themeColor="text1"/>
                <w:kern w:val="0"/>
                <w:szCs w:val="24"/>
                <w:highlight w:val="yellow"/>
                <w:lang w:eastAsia="zh-HK"/>
              </w:rPr>
              <w:instrText xml:space="preserve"> FORMTEXT </w:instrText>
            </w:r>
            <w:r w:rsidRPr="00D87395">
              <w:rPr>
                <w:rFonts w:ascii="Times New Roman" w:hAnsi="Times New Roman" w:cs="Times New Roman"/>
                <w:color w:val="000000" w:themeColor="text1"/>
                <w:kern w:val="0"/>
                <w:szCs w:val="24"/>
                <w:highlight w:val="yellow"/>
                <w:lang w:eastAsia="zh-HK"/>
              </w:rPr>
            </w:r>
            <w:r w:rsidRPr="00D87395">
              <w:rPr>
                <w:rFonts w:ascii="Times New Roman" w:hAnsi="Times New Roman" w:cs="Times New Roman"/>
                <w:color w:val="000000" w:themeColor="text1"/>
                <w:kern w:val="0"/>
                <w:szCs w:val="24"/>
                <w:highlight w:val="yellow"/>
                <w:lang w:eastAsia="zh-HK"/>
              </w:rPr>
              <w:fldChar w:fldCharType="separate"/>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noProof/>
                <w:color w:val="000000" w:themeColor="text1"/>
                <w:kern w:val="0"/>
                <w:szCs w:val="24"/>
                <w:highlight w:val="yellow"/>
                <w:lang w:eastAsia="zh-HK"/>
              </w:rPr>
              <w:t> </w:t>
            </w:r>
            <w:r w:rsidRPr="00D87395">
              <w:rPr>
                <w:rFonts w:ascii="Times New Roman" w:hAnsi="Times New Roman" w:cs="Times New Roman"/>
                <w:color w:val="000000" w:themeColor="text1"/>
                <w:kern w:val="0"/>
                <w:szCs w:val="24"/>
                <w:highlight w:val="yellow"/>
                <w:lang w:eastAsia="zh-HK"/>
              </w:rPr>
              <w:fldChar w:fldCharType="end"/>
            </w:r>
          </w:p>
        </w:tc>
      </w:tr>
    </w:tbl>
    <w:p w14:paraId="12781476" w14:textId="77777777" w:rsidR="0041034F" w:rsidRDefault="0041034F" w:rsidP="0041034F">
      <w:pPr>
        <w:rPr>
          <w:rFonts w:ascii="Times New Roman" w:eastAsia="MingLiU" w:hAnsi="Times New Roman" w:cs="Times New Roman"/>
          <w:color w:val="000000" w:themeColor="text1"/>
          <w:szCs w:val="24"/>
          <w:lang w:eastAsia="zh-HK"/>
        </w:rPr>
      </w:pPr>
    </w:p>
    <w:p w14:paraId="23B5B5A1" w14:textId="77777777" w:rsidR="0041034F" w:rsidRDefault="0041034F" w:rsidP="0041034F">
      <w:pPr>
        <w:pStyle w:val="ListParagraph"/>
        <w:numPr>
          <w:ilvl w:val="0"/>
          <w:numId w:val="1"/>
        </w:numPr>
        <w:ind w:leftChars="0"/>
        <w:rPr>
          <w:rFonts w:ascii="Times New Roman" w:eastAsia="MingLiU" w:hAnsi="Times New Roman" w:cs="Times New Roman"/>
          <w:b/>
          <w:color w:val="000000" w:themeColor="text1"/>
          <w:szCs w:val="24"/>
          <w:lang w:eastAsia="zh-HK"/>
        </w:rPr>
      </w:pPr>
      <w:r>
        <w:rPr>
          <w:rFonts w:ascii="Times New Roman" w:eastAsia="MingLiU" w:hAnsi="Times New Roman" w:cs="Times New Roman" w:hint="eastAsia"/>
          <w:b/>
          <w:color w:val="000000" w:themeColor="text1"/>
          <w:szCs w:val="24"/>
          <w:lang w:eastAsia="zh-HK"/>
        </w:rPr>
        <w:t xml:space="preserve">List of Mortuary Refrigerators </w:t>
      </w:r>
    </w:p>
    <w:p w14:paraId="0D05B543" w14:textId="77777777" w:rsidR="00BE0FA8" w:rsidRPr="00BE0FA8" w:rsidRDefault="00BE0FA8" w:rsidP="00BE0FA8">
      <w:pPr>
        <w:rPr>
          <w:rFonts w:ascii="Times New Roman" w:eastAsia="MingLiU" w:hAnsi="Times New Roman" w:cs="Times New Roman"/>
          <w:i/>
          <w:szCs w:val="24"/>
          <w:lang w:eastAsia="zh-HK"/>
        </w:rPr>
      </w:pPr>
      <w:r w:rsidRPr="00BE0FA8">
        <w:rPr>
          <w:rFonts w:ascii="Times New Roman" w:eastAsia="MingLiU" w:hAnsi="Times New Roman" w:cs="Times New Roman"/>
          <w:i/>
          <w:szCs w:val="24"/>
          <w:lang w:eastAsia="zh-HK"/>
        </w:rPr>
        <w:t xml:space="preserve">(Please use separate </w:t>
      </w:r>
      <w:r>
        <w:rPr>
          <w:rFonts w:ascii="Times New Roman" w:eastAsia="MingLiU" w:hAnsi="Times New Roman" w:cs="Times New Roman"/>
          <w:i/>
          <w:szCs w:val="24"/>
          <w:lang w:eastAsia="zh-HK"/>
        </w:rPr>
        <w:t>table</w:t>
      </w:r>
      <w:r w:rsidRPr="00BE0FA8">
        <w:rPr>
          <w:rFonts w:ascii="Times New Roman" w:eastAsia="MingLiU" w:hAnsi="Times New Roman" w:cs="Times New Roman"/>
          <w:i/>
          <w:szCs w:val="24"/>
          <w:lang w:eastAsia="zh-HK"/>
        </w:rPr>
        <w:t xml:space="preserve"> for </w:t>
      </w:r>
      <w:r>
        <w:rPr>
          <w:rFonts w:ascii="Times New Roman" w:eastAsia="MingLiU" w:hAnsi="Times New Roman" w:cs="Times New Roman"/>
          <w:i/>
          <w:szCs w:val="24"/>
          <w:lang w:eastAsia="zh-HK"/>
        </w:rPr>
        <w:t>each</w:t>
      </w:r>
      <w:r w:rsidRPr="00BE0FA8">
        <w:rPr>
          <w:rFonts w:ascii="Times New Roman" w:eastAsia="MingLiU" w:hAnsi="Times New Roman" w:cs="Times New Roman"/>
          <w:i/>
          <w:szCs w:val="24"/>
          <w:lang w:eastAsia="zh-HK"/>
        </w:rPr>
        <w:t xml:space="preserve"> location)</w:t>
      </w:r>
    </w:p>
    <w:tbl>
      <w:tblPr>
        <w:tblW w:w="8204" w:type="dxa"/>
        <w:tblInd w:w="13" w:type="dxa"/>
        <w:tblLayout w:type="fixed"/>
        <w:tblCellMar>
          <w:left w:w="28" w:type="dxa"/>
          <w:right w:w="28" w:type="dxa"/>
        </w:tblCellMar>
        <w:tblLook w:val="04A0" w:firstRow="1" w:lastRow="0" w:firstColumn="1" w:lastColumn="0" w:noHBand="0" w:noVBand="1"/>
      </w:tblPr>
      <w:tblGrid>
        <w:gridCol w:w="2835"/>
        <w:gridCol w:w="2676"/>
        <w:gridCol w:w="2693"/>
      </w:tblGrid>
      <w:tr w:rsidR="0041034F" w:rsidRPr="005C5933" w14:paraId="6BFCE563" w14:textId="77777777" w:rsidTr="006C66BD">
        <w:trPr>
          <w:trHeight w:val="454"/>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81AA" w14:textId="77777777" w:rsidR="0041034F" w:rsidRPr="005C5933" w:rsidRDefault="0041034F" w:rsidP="0016259A">
            <w:pPr>
              <w:widowControl/>
              <w:spacing w:line="240" w:lineRule="exact"/>
              <w:jc w:val="center"/>
              <w:rPr>
                <w:rFonts w:ascii="Times New Roman" w:eastAsia="PMingLiU" w:hAnsi="Times New Roman" w:cs="Times New Roman"/>
                <w:b/>
                <w:color w:val="000000" w:themeColor="text1"/>
                <w:kern w:val="0"/>
                <w:sz w:val="20"/>
                <w:szCs w:val="20"/>
              </w:rPr>
            </w:pPr>
          </w:p>
        </w:tc>
        <w:tc>
          <w:tcPr>
            <w:tcW w:w="2676" w:type="dxa"/>
            <w:tcBorders>
              <w:top w:val="single" w:sz="4" w:space="0" w:color="auto"/>
              <w:left w:val="nil"/>
              <w:bottom w:val="single" w:sz="4" w:space="0" w:color="auto"/>
              <w:right w:val="single" w:sz="4" w:space="0" w:color="auto"/>
            </w:tcBorders>
            <w:shd w:val="clear" w:color="auto" w:fill="auto"/>
            <w:vAlign w:val="center"/>
            <w:hideMark/>
          </w:tcPr>
          <w:p w14:paraId="4E0624AF" w14:textId="77777777" w:rsidR="0041034F" w:rsidRPr="005C5933" w:rsidRDefault="0041034F" w:rsidP="00082217">
            <w:pPr>
              <w:widowControl/>
              <w:spacing w:line="240" w:lineRule="exact"/>
              <w:jc w:val="center"/>
              <w:rPr>
                <w:rFonts w:ascii="Times New Roman" w:eastAsia="PMingLiU" w:hAnsi="Times New Roman" w:cs="Times New Roman"/>
                <w:b/>
                <w:color w:val="000000" w:themeColor="text1"/>
                <w:kern w:val="0"/>
                <w:sz w:val="20"/>
                <w:szCs w:val="20"/>
              </w:rPr>
            </w:pPr>
            <w:r w:rsidRPr="005C5933">
              <w:rPr>
                <w:rFonts w:ascii="Times New Roman" w:eastAsia="PMingLiU" w:hAnsi="Times New Roman" w:cs="Times New Roman"/>
                <w:b/>
                <w:color w:val="000000" w:themeColor="text1"/>
                <w:kern w:val="0"/>
                <w:sz w:val="20"/>
                <w:szCs w:val="20"/>
              </w:rPr>
              <w:t xml:space="preserve">No. of </w:t>
            </w:r>
            <w:r w:rsidR="00082217">
              <w:rPr>
                <w:rFonts w:ascii="Times New Roman" w:eastAsia="PMingLiU" w:hAnsi="Times New Roman" w:cs="Times New Roman" w:hint="eastAsia"/>
                <w:b/>
                <w:color w:val="000000" w:themeColor="text1"/>
                <w:kern w:val="0"/>
                <w:sz w:val="20"/>
                <w:szCs w:val="20"/>
                <w:lang w:eastAsia="zh-HK"/>
              </w:rPr>
              <w:t>body tray</w:t>
            </w:r>
            <w:r w:rsidRPr="005C5933">
              <w:rPr>
                <w:rFonts w:ascii="Times New Roman" w:eastAsia="PMingLiU" w:hAnsi="Times New Roman" w:cs="Times New Roman"/>
                <w:b/>
                <w:color w:val="000000" w:themeColor="text1"/>
                <w:kern w:val="0"/>
                <w:sz w:val="20"/>
                <w:szCs w:val="20"/>
              </w:rPr>
              <w:t xml:space="preserve">s </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5CBA23D1" w14:textId="77777777" w:rsidR="0041034F" w:rsidRPr="005C5933" w:rsidRDefault="0041034F" w:rsidP="0016259A">
            <w:pPr>
              <w:widowControl/>
              <w:spacing w:line="240" w:lineRule="exact"/>
              <w:jc w:val="center"/>
              <w:rPr>
                <w:rFonts w:ascii="Times New Roman" w:eastAsia="PMingLiU" w:hAnsi="Times New Roman" w:cs="Times New Roman"/>
                <w:b/>
                <w:color w:val="000000" w:themeColor="text1"/>
                <w:kern w:val="0"/>
                <w:sz w:val="20"/>
                <w:szCs w:val="20"/>
              </w:rPr>
            </w:pPr>
            <w:r w:rsidRPr="005C5933">
              <w:rPr>
                <w:rFonts w:ascii="Times New Roman" w:eastAsia="PMingLiU" w:hAnsi="Times New Roman" w:cs="Times New Roman"/>
                <w:b/>
                <w:color w:val="000000" w:themeColor="text1"/>
                <w:kern w:val="0"/>
                <w:sz w:val="20"/>
                <w:szCs w:val="20"/>
              </w:rPr>
              <w:t>Max no. of dead bodies stored</w:t>
            </w:r>
          </w:p>
        </w:tc>
      </w:tr>
      <w:tr w:rsidR="00FA7306" w:rsidRPr="00772BA1" w14:paraId="79CA2884" w14:textId="77777777" w:rsidTr="006C66BD">
        <w:trPr>
          <w:trHeight w:val="402"/>
        </w:trPr>
        <w:tc>
          <w:tcPr>
            <w:tcW w:w="2835" w:type="dxa"/>
            <w:tcBorders>
              <w:top w:val="nil"/>
              <w:left w:val="single" w:sz="4" w:space="0" w:color="auto"/>
              <w:bottom w:val="single" w:sz="4" w:space="0" w:color="auto"/>
              <w:right w:val="single" w:sz="4" w:space="0" w:color="auto"/>
            </w:tcBorders>
            <w:shd w:val="clear" w:color="auto" w:fill="auto"/>
            <w:noWrap/>
            <w:hideMark/>
          </w:tcPr>
          <w:p w14:paraId="5FF8E659" w14:textId="77777777" w:rsidR="0041034F" w:rsidRPr="00772BA1" w:rsidRDefault="0041034F" w:rsidP="00082217">
            <w:pPr>
              <w:widowControl/>
              <w:jc w:val="center"/>
              <w:rPr>
                <w:rFonts w:ascii="Times New Roman" w:eastAsia="PMingLiU" w:hAnsi="Times New Roman" w:cs="Times New Roman"/>
                <w:color w:val="000000" w:themeColor="text1"/>
                <w:kern w:val="0"/>
                <w:sz w:val="22"/>
              </w:rPr>
            </w:pPr>
            <w:r w:rsidRPr="00772BA1">
              <w:rPr>
                <w:rFonts w:ascii="Times New Roman" w:eastAsia="PMingLiU" w:hAnsi="Times New Roman" w:cs="Times New Roman"/>
                <w:color w:val="000000" w:themeColor="text1"/>
                <w:kern w:val="0"/>
                <w:sz w:val="22"/>
              </w:rPr>
              <w:t xml:space="preserve">Example: </w:t>
            </w:r>
            <w:r w:rsidR="00082217" w:rsidRPr="00772BA1">
              <w:rPr>
                <w:rFonts w:ascii="Times New Roman" w:eastAsia="PMingLiU" w:hAnsi="Times New Roman" w:cs="Times New Roman" w:hint="eastAsia"/>
                <w:color w:val="000000" w:themeColor="text1"/>
                <w:kern w:val="0"/>
                <w:sz w:val="22"/>
                <w:lang w:eastAsia="zh-HK"/>
              </w:rPr>
              <w:t>chamber</w:t>
            </w:r>
            <w:r w:rsidRPr="00772BA1">
              <w:rPr>
                <w:rFonts w:ascii="Times New Roman" w:eastAsia="PMingLiU" w:hAnsi="Times New Roman" w:cs="Times New Roman"/>
                <w:color w:val="000000" w:themeColor="text1"/>
                <w:kern w:val="0"/>
                <w:sz w:val="22"/>
              </w:rPr>
              <w:t xml:space="preserve"> 1</w:t>
            </w:r>
          </w:p>
        </w:tc>
        <w:tc>
          <w:tcPr>
            <w:tcW w:w="2676" w:type="dxa"/>
            <w:tcBorders>
              <w:top w:val="nil"/>
              <w:left w:val="nil"/>
              <w:bottom w:val="single" w:sz="4" w:space="0" w:color="auto"/>
              <w:right w:val="single" w:sz="4" w:space="0" w:color="auto"/>
            </w:tcBorders>
            <w:shd w:val="clear" w:color="auto" w:fill="auto"/>
            <w:noWrap/>
            <w:hideMark/>
          </w:tcPr>
          <w:p w14:paraId="6AA9C703" w14:textId="77777777" w:rsidR="0041034F" w:rsidRPr="00772BA1" w:rsidRDefault="00082217" w:rsidP="003579DD">
            <w:pPr>
              <w:widowControl/>
              <w:jc w:val="center"/>
              <w:rPr>
                <w:rFonts w:ascii="Times New Roman" w:eastAsia="PMingLiU" w:hAnsi="Times New Roman" w:cs="Times New Roman"/>
                <w:color w:val="000000" w:themeColor="text1"/>
                <w:kern w:val="0"/>
                <w:sz w:val="22"/>
                <w:lang w:eastAsia="zh-HK"/>
              </w:rPr>
            </w:pPr>
            <w:r w:rsidRPr="00772BA1">
              <w:rPr>
                <w:rFonts w:ascii="Times New Roman" w:eastAsia="PMingLiU" w:hAnsi="Times New Roman" w:cs="Times New Roman" w:hint="eastAsia"/>
                <w:color w:val="000000" w:themeColor="text1"/>
                <w:kern w:val="0"/>
                <w:sz w:val="22"/>
                <w:lang w:eastAsia="zh-HK"/>
              </w:rPr>
              <w:t>9</w:t>
            </w:r>
          </w:p>
        </w:tc>
        <w:tc>
          <w:tcPr>
            <w:tcW w:w="2693" w:type="dxa"/>
            <w:tcBorders>
              <w:top w:val="single" w:sz="4" w:space="0" w:color="auto"/>
              <w:left w:val="nil"/>
              <w:bottom w:val="single" w:sz="4" w:space="0" w:color="auto"/>
              <w:right w:val="single" w:sz="4" w:space="0" w:color="000000"/>
            </w:tcBorders>
            <w:shd w:val="clear" w:color="auto" w:fill="auto"/>
            <w:noWrap/>
            <w:hideMark/>
          </w:tcPr>
          <w:p w14:paraId="0E44A066" w14:textId="77777777" w:rsidR="0041034F" w:rsidRPr="00772BA1" w:rsidRDefault="00082217" w:rsidP="00082217">
            <w:pPr>
              <w:widowControl/>
              <w:adjustRightInd w:val="0"/>
              <w:snapToGrid w:val="0"/>
              <w:jc w:val="center"/>
              <w:rPr>
                <w:rFonts w:ascii="Times New Roman" w:eastAsia="PMingLiU" w:hAnsi="Times New Roman" w:cs="Times New Roman"/>
                <w:color w:val="000000" w:themeColor="text1"/>
                <w:kern w:val="0"/>
                <w:sz w:val="22"/>
              </w:rPr>
            </w:pPr>
            <w:r w:rsidRPr="00772BA1">
              <w:rPr>
                <w:rFonts w:ascii="Times New Roman" w:eastAsia="PMingLiU" w:hAnsi="Times New Roman" w:cs="Times New Roman" w:hint="eastAsia"/>
                <w:color w:val="000000" w:themeColor="text1"/>
                <w:kern w:val="0"/>
                <w:sz w:val="22"/>
                <w:lang w:eastAsia="zh-HK"/>
              </w:rPr>
              <w:t>8</w:t>
            </w:r>
            <w:r w:rsidR="000415D2" w:rsidRPr="00772BA1">
              <w:rPr>
                <w:rFonts w:ascii="Times New Roman" w:eastAsia="PMingLiU" w:hAnsi="Times New Roman" w:cs="Times New Roman"/>
                <w:color w:val="000000" w:themeColor="text1"/>
                <w:kern w:val="0"/>
                <w:sz w:val="22"/>
              </w:rPr>
              <w:br/>
            </w:r>
            <w:r w:rsidR="0041034F" w:rsidRPr="00772BA1">
              <w:rPr>
                <w:rFonts w:ascii="Times New Roman" w:eastAsia="PMingLiU" w:hAnsi="Times New Roman" w:cs="Times New Roman"/>
                <w:color w:val="000000" w:themeColor="text1"/>
                <w:kern w:val="0"/>
                <w:sz w:val="22"/>
              </w:rPr>
              <w:t xml:space="preserve">(1 </w:t>
            </w:r>
            <w:r w:rsidRPr="00772BA1">
              <w:rPr>
                <w:rFonts w:ascii="Times New Roman" w:eastAsia="PMingLiU" w:hAnsi="Times New Roman" w:cs="Times New Roman" w:hint="eastAsia"/>
                <w:color w:val="000000" w:themeColor="text1"/>
                <w:kern w:val="0"/>
                <w:sz w:val="22"/>
                <w:lang w:eastAsia="zh-HK"/>
              </w:rPr>
              <w:t>body tray</w:t>
            </w:r>
            <w:r w:rsidR="0041034F" w:rsidRPr="00772BA1">
              <w:rPr>
                <w:rFonts w:ascii="Times New Roman" w:eastAsia="PMingLiU" w:hAnsi="Times New Roman" w:cs="Times New Roman"/>
                <w:color w:val="000000" w:themeColor="text1"/>
                <w:kern w:val="0"/>
                <w:sz w:val="22"/>
              </w:rPr>
              <w:t xml:space="preserve"> used for </w:t>
            </w:r>
            <w:r w:rsidR="000415D2" w:rsidRPr="00772BA1">
              <w:rPr>
                <w:rFonts w:ascii="Times New Roman" w:eastAsia="PMingLiU" w:hAnsi="Times New Roman" w:cs="Times New Roman"/>
                <w:color w:val="000000" w:themeColor="text1"/>
                <w:kern w:val="0"/>
                <w:sz w:val="22"/>
              </w:rPr>
              <w:br/>
            </w:r>
            <w:r w:rsidR="0041034F" w:rsidRPr="00772BA1">
              <w:rPr>
                <w:rFonts w:ascii="Times New Roman" w:eastAsia="PMingLiU" w:hAnsi="Times New Roman" w:cs="Times New Roman"/>
                <w:color w:val="000000" w:themeColor="text1"/>
                <w:kern w:val="0"/>
                <w:sz w:val="22"/>
              </w:rPr>
              <w:t xml:space="preserve">storage of </w:t>
            </w:r>
            <w:r w:rsidRPr="00772BA1">
              <w:rPr>
                <w:rFonts w:ascii="Times New Roman" w:eastAsia="PMingLiU" w:hAnsi="Times New Roman" w:cs="Times New Roman" w:hint="eastAsia"/>
                <w:color w:val="000000" w:themeColor="text1"/>
                <w:kern w:val="0"/>
                <w:sz w:val="22"/>
                <w:lang w:eastAsia="zh-HK"/>
              </w:rPr>
              <w:t xml:space="preserve">human </w:t>
            </w:r>
            <w:r w:rsidR="0041034F" w:rsidRPr="00772BA1">
              <w:rPr>
                <w:rFonts w:ascii="Times New Roman" w:eastAsia="PMingLiU" w:hAnsi="Times New Roman" w:cs="Times New Roman"/>
                <w:color w:val="000000" w:themeColor="text1"/>
                <w:kern w:val="0"/>
                <w:sz w:val="22"/>
              </w:rPr>
              <w:t>tissue)</w:t>
            </w:r>
          </w:p>
        </w:tc>
      </w:tr>
      <w:sdt>
        <w:sdtPr>
          <w:rPr>
            <w:rFonts w:ascii="Times New Roman" w:hAnsi="Times New Roman" w:cs="Times New Roman"/>
            <w:color w:val="000000" w:themeColor="text1"/>
            <w:kern w:val="0"/>
            <w:szCs w:val="24"/>
            <w:highlight w:val="yellow"/>
            <w:lang w:eastAsia="zh-HK"/>
          </w:rPr>
          <w:id w:val="1098216053"/>
          <w15:repeatingSection/>
        </w:sdtPr>
        <w:sdtContent>
          <w:sdt>
            <w:sdtPr>
              <w:rPr>
                <w:rFonts w:ascii="Times New Roman" w:hAnsi="Times New Roman" w:cs="Times New Roman"/>
                <w:color w:val="000000" w:themeColor="text1"/>
                <w:kern w:val="0"/>
                <w:szCs w:val="24"/>
                <w:highlight w:val="yellow"/>
                <w:lang w:eastAsia="zh-HK"/>
              </w:rPr>
              <w:id w:val="452518365"/>
              <w:placeholder>
                <w:docPart w:val="DefaultPlaceholder_1081868578"/>
              </w:placeholder>
              <w15:repeatingSectionItem/>
            </w:sdtPr>
            <w:sdtContent>
              <w:tr w:rsidR="003579DD" w:rsidRPr="006477A4" w14:paraId="75E3C08C" w14:textId="77777777" w:rsidTr="006C66BD">
                <w:trPr>
                  <w:trHeight w:val="402"/>
                </w:trPr>
                <w:tc>
                  <w:tcPr>
                    <w:tcW w:w="2835" w:type="dxa"/>
                    <w:tcBorders>
                      <w:top w:val="nil"/>
                      <w:left w:val="single" w:sz="4" w:space="0" w:color="auto"/>
                      <w:bottom w:val="single" w:sz="4" w:space="0" w:color="auto"/>
                      <w:right w:val="single" w:sz="4" w:space="0" w:color="auto"/>
                    </w:tcBorders>
                    <w:shd w:val="clear" w:color="auto" w:fill="auto"/>
                    <w:noWrap/>
                    <w:hideMark/>
                  </w:tcPr>
                  <w:p w14:paraId="5B814A62" w14:textId="77777777" w:rsidR="003579DD" w:rsidRDefault="003579DD" w:rsidP="003579DD">
                    <w:r w:rsidRPr="002901FC">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2901FC">
                      <w:rPr>
                        <w:rFonts w:ascii="Times New Roman" w:hAnsi="Times New Roman" w:cs="Times New Roman"/>
                        <w:color w:val="000000" w:themeColor="text1"/>
                        <w:kern w:val="0"/>
                        <w:szCs w:val="24"/>
                        <w:highlight w:val="yellow"/>
                        <w:lang w:eastAsia="zh-HK"/>
                      </w:rPr>
                      <w:instrText xml:space="preserve"> FORMTEXT </w:instrText>
                    </w:r>
                    <w:r w:rsidRPr="002901FC">
                      <w:rPr>
                        <w:rFonts w:ascii="Times New Roman" w:hAnsi="Times New Roman" w:cs="Times New Roman"/>
                        <w:color w:val="000000" w:themeColor="text1"/>
                        <w:kern w:val="0"/>
                        <w:szCs w:val="24"/>
                        <w:highlight w:val="yellow"/>
                        <w:lang w:eastAsia="zh-HK"/>
                      </w:rPr>
                    </w:r>
                    <w:r w:rsidRPr="002901FC">
                      <w:rPr>
                        <w:rFonts w:ascii="Times New Roman" w:hAnsi="Times New Roman" w:cs="Times New Roman"/>
                        <w:color w:val="000000" w:themeColor="text1"/>
                        <w:kern w:val="0"/>
                        <w:szCs w:val="24"/>
                        <w:highlight w:val="yellow"/>
                        <w:lang w:eastAsia="zh-HK"/>
                      </w:rPr>
                      <w:fldChar w:fldCharType="separate"/>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color w:val="000000" w:themeColor="text1"/>
                        <w:kern w:val="0"/>
                        <w:szCs w:val="24"/>
                        <w:highlight w:val="yellow"/>
                        <w:lang w:eastAsia="zh-HK"/>
                      </w:rPr>
                      <w:fldChar w:fldCharType="end"/>
                    </w:r>
                  </w:p>
                </w:tc>
                <w:tc>
                  <w:tcPr>
                    <w:tcW w:w="2676" w:type="dxa"/>
                    <w:tcBorders>
                      <w:top w:val="nil"/>
                      <w:left w:val="nil"/>
                      <w:bottom w:val="single" w:sz="4" w:space="0" w:color="auto"/>
                      <w:right w:val="single" w:sz="4" w:space="0" w:color="auto"/>
                    </w:tcBorders>
                    <w:shd w:val="clear" w:color="auto" w:fill="auto"/>
                    <w:noWrap/>
                    <w:hideMark/>
                  </w:tcPr>
                  <w:p w14:paraId="0A0F8A51" w14:textId="77777777" w:rsidR="003579DD" w:rsidRDefault="003579DD" w:rsidP="003579DD">
                    <w:pPr>
                      <w:jc w:val="center"/>
                    </w:pPr>
                    <w:r w:rsidRPr="002901FC">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2901FC">
                      <w:rPr>
                        <w:rFonts w:ascii="Times New Roman" w:hAnsi="Times New Roman" w:cs="Times New Roman"/>
                        <w:color w:val="000000" w:themeColor="text1"/>
                        <w:kern w:val="0"/>
                        <w:szCs w:val="24"/>
                        <w:highlight w:val="yellow"/>
                        <w:lang w:eastAsia="zh-HK"/>
                      </w:rPr>
                      <w:instrText xml:space="preserve"> FORMTEXT </w:instrText>
                    </w:r>
                    <w:r w:rsidRPr="002901FC">
                      <w:rPr>
                        <w:rFonts w:ascii="Times New Roman" w:hAnsi="Times New Roman" w:cs="Times New Roman"/>
                        <w:color w:val="000000" w:themeColor="text1"/>
                        <w:kern w:val="0"/>
                        <w:szCs w:val="24"/>
                        <w:highlight w:val="yellow"/>
                        <w:lang w:eastAsia="zh-HK"/>
                      </w:rPr>
                    </w:r>
                    <w:r w:rsidRPr="002901FC">
                      <w:rPr>
                        <w:rFonts w:ascii="Times New Roman" w:hAnsi="Times New Roman" w:cs="Times New Roman"/>
                        <w:color w:val="000000" w:themeColor="text1"/>
                        <w:kern w:val="0"/>
                        <w:szCs w:val="24"/>
                        <w:highlight w:val="yellow"/>
                        <w:lang w:eastAsia="zh-HK"/>
                      </w:rPr>
                      <w:fldChar w:fldCharType="separate"/>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color w:val="000000" w:themeColor="text1"/>
                        <w:kern w:val="0"/>
                        <w:szCs w:val="24"/>
                        <w:highlight w:val="yellow"/>
                        <w:lang w:eastAsia="zh-HK"/>
                      </w:rPr>
                      <w:fldChar w:fldCharType="end"/>
                    </w:r>
                  </w:p>
                </w:tc>
                <w:tc>
                  <w:tcPr>
                    <w:tcW w:w="2693" w:type="dxa"/>
                    <w:tcBorders>
                      <w:top w:val="single" w:sz="4" w:space="0" w:color="auto"/>
                      <w:left w:val="nil"/>
                      <w:bottom w:val="single" w:sz="4" w:space="0" w:color="auto"/>
                      <w:right w:val="single" w:sz="4" w:space="0" w:color="000000"/>
                    </w:tcBorders>
                    <w:shd w:val="clear" w:color="auto" w:fill="auto"/>
                    <w:noWrap/>
                    <w:hideMark/>
                  </w:tcPr>
                  <w:p w14:paraId="1139EA72" w14:textId="77777777" w:rsidR="003579DD" w:rsidRDefault="003579DD" w:rsidP="003579DD">
                    <w:pPr>
                      <w:jc w:val="center"/>
                    </w:pPr>
                    <w:r w:rsidRPr="002901FC">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2901FC">
                      <w:rPr>
                        <w:rFonts w:ascii="Times New Roman" w:hAnsi="Times New Roman" w:cs="Times New Roman"/>
                        <w:color w:val="000000" w:themeColor="text1"/>
                        <w:kern w:val="0"/>
                        <w:szCs w:val="24"/>
                        <w:highlight w:val="yellow"/>
                        <w:lang w:eastAsia="zh-HK"/>
                      </w:rPr>
                      <w:instrText xml:space="preserve"> FORMTEXT </w:instrText>
                    </w:r>
                    <w:r w:rsidRPr="002901FC">
                      <w:rPr>
                        <w:rFonts w:ascii="Times New Roman" w:hAnsi="Times New Roman" w:cs="Times New Roman"/>
                        <w:color w:val="000000" w:themeColor="text1"/>
                        <w:kern w:val="0"/>
                        <w:szCs w:val="24"/>
                        <w:highlight w:val="yellow"/>
                        <w:lang w:eastAsia="zh-HK"/>
                      </w:rPr>
                    </w:r>
                    <w:r w:rsidRPr="002901FC">
                      <w:rPr>
                        <w:rFonts w:ascii="Times New Roman" w:hAnsi="Times New Roman" w:cs="Times New Roman"/>
                        <w:color w:val="000000" w:themeColor="text1"/>
                        <w:kern w:val="0"/>
                        <w:szCs w:val="24"/>
                        <w:highlight w:val="yellow"/>
                        <w:lang w:eastAsia="zh-HK"/>
                      </w:rPr>
                      <w:fldChar w:fldCharType="separate"/>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color w:val="000000" w:themeColor="text1"/>
                        <w:kern w:val="0"/>
                        <w:szCs w:val="24"/>
                        <w:highlight w:val="yellow"/>
                        <w:lang w:eastAsia="zh-HK"/>
                      </w:rPr>
                      <w:fldChar w:fldCharType="end"/>
                    </w:r>
                  </w:p>
                </w:tc>
              </w:tr>
            </w:sdtContent>
          </w:sdt>
        </w:sdtContent>
      </w:sdt>
      <w:sdt>
        <w:sdtPr>
          <w:rPr>
            <w:rFonts w:ascii="Times New Roman" w:hAnsi="Times New Roman" w:cs="Times New Roman"/>
            <w:color w:val="000000" w:themeColor="text1"/>
            <w:kern w:val="0"/>
            <w:szCs w:val="24"/>
            <w:highlight w:val="yellow"/>
            <w:lang w:eastAsia="zh-HK"/>
          </w:rPr>
          <w:id w:val="29462509"/>
          <w15:repeatingSection/>
        </w:sdtPr>
        <w:sdtContent>
          <w:sdt>
            <w:sdtPr>
              <w:rPr>
                <w:rFonts w:ascii="Times New Roman" w:hAnsi="Times New Roman" w:cs="Times New Roman"/>
                <w:color w:val="000000" w:themeColor="text1"/>
                <w:kern w:val="0"/>
                <w:szCs w:val="24"/>
                <w:highlight w:val="yellow"/>
                <w:lang w:eastAsia="zh-HK"/>
              </w:rPr>
              <w:id w:val="1227799087"/>
              <w:placeholder>
                <w:docPart w:val="DefaultPlaceholder_1081868578"/>
              </w:placeholder>
              <w15:repeatingSectionItem/>
            </w:sdtPr>
            <w:sdtContent>
              <w:tr w:rsidR="003579DD" w:rsidRPr="006477A4" w14:paraId="21BA9612" w14:textId="77777777" w:rsidTr="006C66BD">
                <w:trPr>
                  <w:trHeight w:val="402"/>
                </w:trPr>
                <w:tc>
                  <w:tcPr>
                    <w:tcW w:w="2835" w:type="dxa"/>
                    <w:tcBorders>
                      <w:top w:val="nil"/>
                      <w:left w:val="single" w:sz="4" w:space="0" w:color="auto"/>
                      <w:bottom w:val="single" w:sz="4" w:space="0" w:color="auto"/>
                      <w:right w:val="single" w:sz="4" w:space="0" w:color="auto"/>
                    </w:tcBorders>
                    <w:shd w:val="clear" w:color="auto" w:fill="auto"/>
                    <w:noWrap/>
                    <w:hideMark/>
                  </w:tcPr>
                  <w:p w14:paraId="3D5EB059" w14:textId="77777777" w:rsidR="003579DD" w:rsidRDefault="003579DD" w:rsidP="003579DD">
                    <w:r w:rsidRPr="002901FC">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2901FC">
                      <w:rPr>
                        <w:rFonts w:ascii="Times New Roman" w:hAnsi="Times New Roman" w:cs="Times New Roman"/>
                        <w:color w:val="000000" w:themeColor="text1"/>
                        <w:kern w:val="0"/>
                        <w:szCs w:val="24"/>
                        <w:highlight w:val="yellow"/>
                        <w:lang w:eastAsia="zh-HK"/>
                      </w:rPr>
                      <w:instrText xml:space="preserve"> FORMTEXT </w:instrText>
                    </w:r>
                    <w:r w:rsidRPr="002901FC">
                      <w:rPr>
                        <w:rFonts w:ascii="Times New Roman" w:hAnsi="Times New Roman" w:cs="Times New Roman"/>
                        <w:color w:val="000000" w:themeColor="text1"/>
                        <w:kern w:val="0"/>
                        <w:szCs w:val="24"/>
                        <w:highlight w:val="yellow"/>
                        <w:lang w:eastAsia="zh-HK"/>
                      </w:rPr>
                    </w:r>
                    <w:r w:rsidRPr="002901FC">
                      <w:rPr>
                        <w:rFonts w:ascii="Times New Roman" w:hAnsi="Times New Roman" w:cs="Times New Roman"/>
                        <w:color w:val="000000" w:themeColor="text1"/>
                        <w:kern w:val="0"/>
                        <w:szCs w:val="24"/>
                        <w:highlight w:val="yellow"/>
                        <w:lang w:eastAsia="zh-HK"/>
                      </w:rPr>
                      <w:fldChar w:fldCharType="separate"/>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color w:val="000000" w:themeColor="text1"/>
                        <w:kern w:val="0"/>
                        <w:szCs w:val="24"/>
                        <w:highlight w:val="yellow"/>
                        <w:lang w:eastAsia="zh-HK"/>
                      </w:rPr>
                      <w:fldChar w:fldCharType="end"/>
                    </w:r>
                  </w:p>
                </w:tc>
                <w:tc>
                  <w:tcPr>
                    <w:tcW w:w="2676" w:type="dxa"/>
                    <w:tcBorders>
                      <w:top w:val="nil"/>
                      <w:left w:val="nil"/>
                      <w:bottom w:val="single" w:sz="4" w:space="0" w:color="auto"/>
                      <w:right w:val="single" w:sz="4" w:space="0" w:color="auto"/>
                    </w:tcBorders>
                    <w:shd w:val="clear" w:color="auto" w:fill="auto"/>
                    <w:noWrap/>
                    <w:hideMark/>
                  </w:tcPr>
                  <w:p w14:paraId="74A018FA" w14:textId="77777777" w:rsidR="003579DD" w:rsidRDefault="003579DD" w:rsidP="003579DD">
                    <w:pPr>
                      <w:jc w:val="center"/>
                    </w:pPr>
                    <w:r w:rsidRPr="002901FC">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2901FC">
                      <w:rPr>
                        <w:rFonts w:ascii="Times New Roman" w:hAnsi="Times New Roman" w:cs="Times New Roman"/>
                        <w:color w:val="000000" w:themeColor="text1"/>
                        <w:kern w:val="0"/>
                        <w:szCs w:val="24"/>
                        <w:highlight w:val="yellow"/>
                        <w:lang w:eastAsia="zh-HK"/>
                      </w:rPr>
                      <w:instrText xml:space="preserve"> FORMTEXT </w:instrText>
                    </w:r>
                    <w:r w:rsidRPr="002901FC">
                      <w:rPr>
                        <w:rFonts w:ascii="Times New Roman" w:hAnsi="Times New Roman" w:cs="Times New Roman"/>
                        <w:color w:val="000000" w:themeColor="text1"/>
                        <w:kern w:val="0"/>
                        <w:szCs w:val="24"/>
                        <w:highlight w:val="yellow"/>
                        <w:lang w:eastAsia="zh-HK"/>
                      </w:rPr>
                    </w:r>
                    <w:r w:rsidRPr="002901FC">
                      <w:rPr>
                        <w:rFonts w:ascii="Times New Roman" w:hAnsi="Times New Roman" w:cs="Times New Roman"/>
                        <w:color w:val="000000" w:themeColor="text1"/>
                        <w:kern w:val="0"/>
                        <w:szCs w:val="24"/>
                        <w:highlight w:val="yellow"/>
                        <w:lang w:eastAsia="zh-HK"/>
                      </w:rPr>
                      <w:fldChar w:fldCharType="separate"/>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color w:val="000000" w:themeColor="text1"/>
                        <w:kern w:val="0"/>
                        <w:szCs w:val="24"/>
                        <w:highlight w:val="yellow"/>
                        <w:lang w:eastAsia="zh-HK"/>
                      </w:rPr>
                      <w:fldChar w:fldCharType="end"/>
                    </w:r>
                  </w:p>
                </w:tc>
                <w:tc>
                  <w:tcPr>
                    <w:tcW w:w="2693" w:type="dxa"/>
                    <w:tcBorders>
                      <w:top w:val="single" w:sz="4" w:space="0" w:color="auto"/>
                      <w:left w:val="nil"/>
                      <w:bottom w:val="single" w:sz="4" w:space="0" w:color="auto"/>
                      <w:right w:val="single" w:sz="4" w:space="0" w:color="000000"/>
                    </w:tcBorders>
                    <w:shd w:val="clear" w:color="auto" w:fill="auto"/>
                    <w:noWrap/>
                    <w:hideMark/>
                  </w:tcPr>
                  <w:p w14:paraId="3CEB1612" w14:textId="77777777" w:rsidR="003579DD" w:rsidRDefault="003579DD" w:rsidP="003579DD">
                    <w:pPr>
                      <w:jc w:val="center"/>
                    </w:pPr>
                    <w:r w:rsidRPr="002901FC">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2901FC">
                      <w:rPr>
                        <w:rFonts w:ascii="Times New Roman" w:hAnsi="Times New Roman" w:cs="Times New Roman"/>
                        <w:color w:val="000000" w:themeColor="text1"/>
                        <w:kern w:val="0"/>
                        <w:szCs w:val="24"/>
                        <w:highlight w:val="yellow"/>
                        <w:lang w:eastAsia="zh-HK"/>
                      </w:rPr>
                      <w:instrText xml:space="preserve"> FORMTEXT </w:instrText>
                    </w:r>
                    <w:r w:rsidRPr="002901FC">
                      <w:rPr>
                        <w:rFonts w:ascii="Times New Roman" w:hAnsi="Times New Roman" w:cs="Times New Roman"/>
                        <w:color w:val="000000" w:themeColor="text1"/>
                        <w:kern w:val="0"/>
                        <w:szCs w:val="24"/>
                        <w:highlight w:val="yellow"/>
                        <w:lang w:eastAsia="zh-HK"/>
                      </w:rPr>
                    </w:r>
                    <w:r w:rsidRPr="002901FC">
                      <w:rPr>
                        <w:rFonts w:ascii="Times New Roman" w:hAnsi="Times New Roman" w:cs="Times New Roman"/>
                        <w:color w:val="000000" w:themeColor="text1"/>
                        <w:kern w:val="0"/>
                        <w:szCs w:val="24"/>
                        <w:highlight w:val="yellow"/>
                        <w:lang w:eastAsia="zh-HK"/>
                      </w:rPr>
                      <w:fldChar w:fldCharType="separate"/>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noProof/>
                        <w:color w:val="000000" w:themeColor="text1"/>
                        <w:kern w:val="0"/>
                        <w:szCs w:val="24"/>
                        <w:highlight w:val="yellow"/>
                        <w:lang w:eastAsia="zh-HK"/>
                      </w:rPr>
                      <w:t> </w:t>
                    </w:r>
                    <w:r w:rsidRPr="002901FC">
                      <w:rPr>
                        <w:rFonts w:ascii="Times New Roman" w:hAnsi="Times New Roman" w:cs="Times New Roman"/>
                        <w:color w:val="000000" w:themeColor="text1"/>
                        <w:kern w:val="0"/>
                        <w:szCs w:val="24"/>
                        <w:highlight w:val="yellow"/>
                        <w:lang w:eastAsia="zh-HK"/>
                      </w:rPr>
                      <w:fldChar w:fldCharType="end"/>
                    </w:r>
                  </w:p>
                </w:tc>
              </w:tr>
            </w:sdtContent>
          </w:sdt>
        </w:sdtContent>
      </w:sdt>
      <w:tr w:rsidR="003579DD" w:rsidRPr="006477A4" w14:paraId="55EF8C74" w14:textId="77777777" w:rsidTr="006C66BD">
        <w:trPr>
          <w:trHeight w:val="402"/>
        </w:trPr>
        <w:tc>
          <w:tcPr>
            <w:tcW w:w="2835" w:type="dxa"/>
            <w:tcBorders>
              <w:top w:val="nil"/>
              <w:left w:val="single" w:sz="4" w:space="0" w:color="auto"/>
              <w:bottom w:val="single" w:sz="4" w:space="0" w:color="auto"/>
              <w:right w:val="single" w:sz="4" w:space="0" w:color="auto"/>
            </w:tcBorders>
            <w:shd w:val="clear" w:color="auto" w:fill="auto"/>
            <w:noWrap/>
            <w:hideMark/>
          </w:tcPr>
          <w:p w14:paraId="0E1BE8BD" w14:textId="77777777" w:rsidR="003579DD" w:rsidRPr="005C5933" w:rsidRDefault="003579DD" w:rsidP="003579DD">
            <w:pPr>
              <w:widowControl/>
              <w:jc w:val="right"/>
              <w:rPr>
                <w:rFonts w:ascii="Times New Roman" w:eastAsia="PMingLiU" w:hAnsi="Times New Roman" w:cs="Times New Roman"/>
                <w:b/>
                <w:color w:val="000000"/>
                <w:kern w:val="0"/>
                <w:sz w:val="22"/>
              </w:rPr>
            </w:pPr>
            <w:r w:rsidRPr="005C5933">
              <w:rPr>
                <w:rFonts w:ascii="Times New Roman" w:eastAsia="PMingLiU" w:hAnsi="Times New Roman" w:cs="Times New Roman"/>
                <w:b/>
                <w:color w:val="000000"/>
                <w:kern w:val="0"/>
                <w:sz w:val="22"/>
              </w:rPr>
              <w:t>Total</w:t>
            </w:r>
          </w:p>
        </w:tc>
        <w:tc>
          <w:tcPr>
            <w:tcW w:w="2676" w:type="dxa"/>
            <w:tcBorders>
              <w:top w:val="nil"/>
              <w:left w:val="nil"/>
              <w:bottom w:val="single" w:sz="4" w:space="0" w:color="auto"/>
              <w:right w:val="single" w:sz="4" w:space="0" w:color="auto"/>
            </w:tcBorders>
            <w:shd w:val="clear" w:color="auto" w:fill="auto"/>
            <w:noWrap/>
            <w:hideMark/>
          </w:tcPr>
          <w:p w14:paraId="5FBC56FA" w14:textId="77777777" w:rsidR="003579DD" w:rsidRDefault="003579DD" w:rsidP="003579DD">
            <w:pPr>
              <w:jc w:val="center"/>
            </w:pPr>
            <w:r w:rsidRPr="00150D75">
              <w:rPr>
                <w:rFonts w:ascii="Times New Roman" w:hAnsi="Times New Roman" w:cs="Times New Roman"/>
                <w:color w:val="000000" w:themeColor="text1"/>
                <w:kern w:val="0"/>
                <w:szCs w:val="24"/>
                <w:highlight w:val="yellow"/>
                <w:lang w:eastAsia="zh-HK"/>
              </w:rPr>
              <w:fldChar w:fldCharType="begin">
                <w:ffData>
                  <w:name w:val=""/>
                  <w:enabled/>
                  <w:calcOnExit w:val="0"/>
                  <w:textInput/>
                </w:ffData>
              </w:fldChar>
            </w:r>
            <w:r w:rsidRPr="00150D75">
              <w:rPr>
                <w:rFonts w:ascii="Times New Roman" w:hAnsi="Times New Roman" w:cs="Times New Roman"/>
                <w:color w:val="000000" w:themeColor="text1"/>
                <w:kern w:val="0"/>
                <w:szCs w:val="24"/>
                <w:highlight w:val="yellow"/>
                <w:lang w:eastAsia="zh-HK"/>
              </w:rPr>
              <w:instrText xml:space="preserve"> FORMTEXT </w:instrText>
            </w:r>
            <w:r w:rsidRPr="00150D75">
              <w:rPr>
                <w:rFonts w:ascii="Times New Roman" w:hAnsi="Times New Roman" w:cs="Times New Roman"/>
                <w:color w:val="000000" w:themeColor="text1"/>
                <w:kern w:val="0"/>
                <w:szCs w:val="24"/>
                <w:highlight w:val="yellow"/>
                <w:lang w:eastAsia="zh-HK"/>
              </w:rPr>
            </w:r>
            <w:r w:rsidRPr="00150D75">
              <w:rPr>
                <w:rFonts w:ascii="Times New Roman" w:hAnsi="Times New Roman" w:cs="Times New Roman"/>
                <w:color w:val="000000" w:themeColor="text1"/>
                <w:kern w:val="0"/>
                <w:szCs w:val="24"/>
                <w:highlight w:val="yellow"/>
                <w:lang w:eastAsia="zh-HK"/>
              </w:rPr>
              <w:fldChar w:fldCharType="separate"/>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color w:val="000000" w:themeColor="text1"/>
                <w:kern w:val="0"/>
                <w:szCs w:val="24"/>
                <w:highlight w:val="yellow"/>
                <w:lang w:eastAsia="zh-HK"/>
              </w:rPr>
              <w:fldChar w:fldCharType="end"/>
            </w:r>
          </w:p>
        </w:tc>
        <w:tc>
          <w:tcPr>
            <w:tcW w:w="2693" w:type="dxa"/>
            <w:tcBorders>
              <w:top w:val="single" w:sz="4" w:space="0" w:color="auto"/>
              <w:left w:val="nil"/>
              <w:bottom w:val="single" w:sz="4" w:space="0" w:color="auto"/>
              <w:right w:val="single" w:sz="4" w:space="0" w:color="000000"/>
            </w:tcBorders>
            <w:shd w:val="clear" w:color="auto" w:fill="auto"/>
            <w:noWrap/>
            <w:hideMark/>
          </w:tcPr>
          <w:p w14:paraId="57619720" w14:textId="77777777" w:rsidR="003579DD" w:rsidRDefault="003579DD" w:rsidP="003579DD">
            <w:pPr>
              <w:jc w:val="center"/>
            </w:pPr>
            <w:r w:rsidRPr="00150D75">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150D75">
              <w:rPr>
                <w:rFonts w:ascii="Times New Roman" w:hAnsi="Times New Roman" w:cs="Times New Roman"/>
                <w:color w:val="000000" w:themeColor="text1"/>
                <w:kern w:val="0"/>
                <w:szCs w:val="24"/>
                <w:highlight w:val="yellow"/>
                <w:lang w:eastAsia="zh-HK"/>
              </w:rPr>
              <w:instrText xml:space="preserve"> FORMTEXT </w:instrText>
            </w:r>
            <w:r w:rsidRPr="00150D75">
              <w:rPr>
                <w:rFonts w:ascii="Times New Roman" w:hAnsi="Times New Roman" w:cs="Times New Roman"/>
                <w:color w:val="000000" w:themeColor="text1"/>
                <w:kern w:val="0"/>
                <w:szCs w:val="24"/>
                <w:highlight w:val="yellow"/>
                <w:lang w:eastAsia="zh-HK"/>
              </w:rPr>
            </w:r>
            <w:r w:rsidRPr="00150D75">
              <w:rPr>
                <w:rFonts w:ascii="Times New Roman" w:hAnsi="Times New Roman" w:cs="Times New Roman"/>
                <w:color w:val="000000" w:themeColor="text1"/>
                <w:kern w:val="0"/>
                <w:szCs w:val="24"/>
                <w:highlight w:val="yellow"/>
                <w:lang w:eastAsia="zh-HK"/>
              </w:rPr>
              <w:fldChar w:fldCharType="separate"/>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color w:val="000000" w:themeColor="text1"/>
                <w:kern w:val="0"/>
                <w:szCs w:val="24"/>
                <w:highlight w:val="yellow"/>
                <w:lang w:eastAsia="zh-HK"/>
              </w:rPr>
              <w:fldChar w:fldCharType="end"/>
            </w:r>
          </w:p>
        </w:tc>
      </w:tr>
    </w:tbl>
    <w:p w14:paraId="61EC1235" w14:textId="77777777" w:rsidR="0041034F" w:rsidRPr="006477A4" w:rsidRDefault="0041034F" w:rsidP="0041034F">
      <w:pPr>
        <w:rPr>
          <w:rFonts w:ascii="Times New Roman" w:eastAsia="MingLiU" w:hAnsi="Times New Roman" w:cs="Times New Roman"/>
          <w:b/>
          <w:color w:val="000000" w:themeColor="text1"/>
          <w:szCs w:val="24"/>
          <w:lang w:eastAsia="zh-HK"/>
        </w:rPr>
      </w:pPr>
    </w:p>
    <w:p w14:paraId="388373D0" w14:textId="77777777" w:rsidR="0041034F" w:rsidRPr="0099351D" w:rsidRDefault="0041034F" w:rsidP="0041034F">
      <w:pPr>
        <w:pStyle w:val="ListParagraph"/>
        <w:numPr>
          <w:ilvl w:val="0"/>
          <w:numId w:val="1"/>
        </w:numPr>
        <w:ind w:leftChars="0"/>
        <w:rPr>
          <w:rFonts w:ascii="Times New Roman" w:eastAsia="MingLiU" w:hAnsi="Times New Roman" w:cs="Times New Roman"/>
          <w:b/>
          <w:color w:val="000000" w:themeColor="text1"/>
          <w:szCs w:val="24"/>
          <w:lang w:eastAsia="zh-HK"/>
        </w:rPr>
      </w:pPr>
      <w:r>
        <w:rPr>
          <w:rFonts w:ascii="Times New Roman" w:eastAsia="MingLiU" w:hAnsi="Times New Roman" w:cs="Times New Roman" w:hint="eastAsia"/>
          <w:b/>
          <w:color w:val="000000" w:themeColor="text1"/>
          <w:szCs w:val="24"/>
          <w:lang w:eastAsia="zh-HK"/>
        </w:rPr>
        <w:t>Policies and procedures</w:t>
      </w:r>
    </w:p>
    <w:tbl>
      <w:tblPr>
        <w:tblW w:w="8107" w:type="dxa"/>
        <w:tblInd w:w="115" w:type="dxa"/>
        <w:tblLayout w:type="fixed"/>
        <w:tblLook w:val="04A0" w:firstRow="1" w:lastRow="0" w:firstColumn="1" w:lastColumn="0" w:noHBand="0" w:noVBand="1"/>
      </w:tblPr>
      <w:tblGrid>
        <w:gridCol w:w="6270"/>
        <w:gridCol w:w="1837"/>
      </w:tblGrid>
      <w:tr w:rsidR="00021B02" w:rsidRPr="00021B02" w14:paraId="5383F8CA" w14:textId="77777777" w:rsidTr="005E423B">
        <w:trPr>
          <w:trHeight w:val="330"/>
        </w:trPr>
        <w:tc>
          <w:tcPr>
            <w:tcW w:w="6270" w:type="dxa"/>
            <w:tcBorders>
              <w:top w:val="single" w:sz="4" w:space="0" w:color="auto"/>
              <w:left w:val="single" w:sz="4" w:space="0" w:color="auto"/>
              <w:bottom w:val="single" w:sz="4" w:space="0" w:color="auto"/>
              <w:right w:val="single" w:sz="4" w:space="0" w:color="auto"/>
            </w:tcBorders>
            <w:shd w:val="clear" w:color="auto" w:fill="auto"/>
            <w:noWrap/>
            <w:hideMark/>
          </w:tcPr>
          <w:p w14:paraId="28370D9F" w14:textId="77777777" w:rsidR="00021B02" w:rsidRPr="00021B02" w:rsidRDefault="00021B02" w:rsidP="00021B02">
            <w:pPr>
              <w:pStyle w:val="ListParagraph"/>
              <w:numPr>
                <w:ilvl w:val="0"/>
                <w:numId w:val="10"/>
              </w:numPr>
              <w:spacing w:line="320" w:lineRule="exact"/>
              <w:ind w:leftChars="0"/>
              <w:rPr>
                <w:rFonts w:ascii="Times New Roman" w:eastAsia="Times New Roman" w:hAnsi="Times New Roman" w:cs="Times New Roman"/>
                <w:color w:val="000000"/>
                <w:kern w:val="0"/>
                <w:szCs w:val="24"/>
                <w:lang w:eastAsia="zh-CN"/>
              </w:rPr>
            </w:pPr>
            <w:r w:rsidRPr="00021B02">
              <w:rPr>
                <w:rFonts w:ascii="Times New Roman" w:eastAsia="Times New Roman" w:hAnsi="Times New Roman" w:cs="Times New Roman"/>
                <w:color w:val="000000"/>
                <w:kern w:val="0"/>
                <w:szCs w:val="24"/>
                <w:lang w:eastAsia="zh-HK"/>
              </w:rPr>
              <w:t>There are written policies and procedures for:</w:t>
            </w:r>
          </w:p>
        </w:tc>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6312639A" w14:textId="77777777" w:rsidR="00021B02" w:rsidRPr="00021B02" w:rsidRDefault="00021B02" w:rsidP="005E423B">
            <w:pPr>
              <w:widowControl/>
              <w:rPr>
                <w:rFonts w:ascii="Times New Roman" w:eastAsia="Times New Roman" w:hAnsi="Times New Roman" w:cs="Times New Roman"/>
                <w:b/>
                <w:bCs/>
                <w:color w:val="000000"/>
                <w:kern w:val="0"/>
                <w:szCs w:val="24"/>
                <w:lang w:eastAsia="zh-CN"/>
              </w:rPr>
            </w:pPr>
            <w:r w:rsidRPr="00021B02">
              <w:rPr>
                <w:rFonts w:ascii="Times New Roman" w:eastAsia="Times New Roman" w:hAnsi="Times New Roman" w:cs="Times New Roman"/>
                <w:b/>
                <w:bCs/>
                <w:color w:val="000000"/>
                <w:kern w:val="0"/>
                <w:szCs w:val="24"/>
                <w:lang w:eastAsia="zh-CN"/>
              </w:rPr>
              <w:t> </w:t>
            </w:r>
          </w:p>
        </w:tc>
      </w:tr>
      <w:tr w:rsidR="00021B02" w:rsidRPr="00021B02" w14:paraId="70C061A9" w14:textId="77777777" w:rsidTr="005E423B">
        <w:trPr>
          <w:trHeight w:val="330"/>
        </w:trPr>
        <w:tc>
          <w:tcPr>
            <w:tcW w:w="6270" w:type="dxa"/>
            <w:tcBorders>
              <w:top w:val="single" w:sz="4" w:space="0" w:color="auto"/>
              <w:left w:val="single" w:sz="4" w:space="0" w:color="auto"/>
              <w:bottom w:val="single" w:sz="4" w:space="0" w:color="auto"/>
              <w:right w:val="single" w:sz="4" w:space="0" w:color="auto"/>
            </w:tcBorders>
            <w:shd w:val="clear" w:color="auto" w:fill="auto"/>
            <w:noWrap/>
            <w:hideMark/>
          </w:tcPr>
          <w:p w14:paraId="08EC422A" w14:textId="77777777" w:rsidR="00021B02" w:rsidRPr="00021B02" w:rsidRDefault="00021B02" w:rsidP="00021B02">
            <w:pPr>
              <w:pStyle w:val="ListParagraph"/>
              <w:numPr>
                <w:ilvl w:val="0"/>
                <w:numId w:val="11"/>
              </w:numPr>
              <w:spacing w:line="320" w:lineRule="exact"/>
              <w:ind w:leftChars="0"/>
              <w:rPr>
                <w:rFonts w:ascii="Times New Roman" w:eastAsia="Times New Roman" w:hAnsi="Times New Roman" w:cs="Times New Roman"/>
                <w:color w:val="000000"/>
                <w:kern w:val="0"/>
                <w:szCs w:val="24"/>
                <w:lang w:eastAsia="zh-CN"/>
              </w:rPr>
            </w:pPr>
            <w:r w:rsidRPr="00021B02">
              <w:rPr>
                <w:rFonts w:ascii="Times New Roman" w:eastAsia="Times New Roman" w:hAnsi="Times New Roman" w:cs="Times New Roman"/>
                <w:color w:val="000000"/>
                <w:kern w:val="0"/>
                <w:szCs w:val="24"/>
                <w:lang w:eastAsia="zh-CN"/>
              </w:rPr>
              <w:t xml:space="preserve">proper identification of a </w:t>
            </w:r>
            <w:r w:rsidRPr="00021B02">
              <w:rPr>
                <w:rFonts w:ascii="Times New Roman" w:hAnsi="Times New Roman" w:cs="Times New Roman"/>
                <w:kern w:val="0"/>
                <w:szCs w:val="24"/>
                <w:lang w:eastAsia="zh-HK"/>
              </w:rPr>
              <w:t>deceased</w:t>
            </w:r>
            <w:r w:rsidRPr="00021B02">
              <w:rPr>
                <w:rFonts w:ascii="Times New Roman" w:eastAsia="Times New Roman" w:hAnsi="Times New Roman" w:cs="Times New Roman"/>
                <w:color w:val="000000"/>
                <w:kern w:val="0"/>
                <w:szCs w:val="24"/>
                <w:lang w:eastAsia="zh-CN"/>
              </w:rPr>
              <w:t xml:space="preserve"> patient or foetus</w:t>
            </w:r>
          </w:p>
        </w:tc>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6AB3047F" w14:textId="77777777" w:rsidR="00021B02" w:rsidRPr="00021B02" w:rsidRDefault="00021B02" w:rsidP="005E423B">
            <w:pPr>
              <w:widowControl/>
              <w:rPr>
                <w:rFonts w:ascii="Times New Roman" w:eastAsia="Times New Roman" w:hAnsi="Times New Roman" w:cs="Times New Roman"/>
                <w:kern w:val="0"/>
                <w:szCs w:val="24"/>
                <w:lang w:eastAsia="zh-CN"/>
              </w:rPr>
            </w:pPr>
            <w:sdt>
              <w:sdtPr>
                <w:rPr>
                  <w:rFonts w:ascii="Times New Roman" w:hAnsi="Times New Roman" w:cs="Times New Roman"/>
                  <w:b/>
                  <w:szCs w:val="24"/>
                  <w:highlight w:val="yellow"/>
                  <w:lang w:eastAsia="zh-HK"/>
                </w:rPr>
                <w:alias w:val="Yes / No"/>
                <w:tag w:val="Yes / No"/>
                <w:id w:val="-986474132"/>
                <w:showingPlcHdr/>
                <w:dropDownList>
                  <w:listItem w:value="Choose an item."/>
                  <w:listItem w:displayText="Yes" w:value="Yes"/>
                  <w:listItem w:displayText="No" w:value="No"/>
                </w:dropDownList>
              </w:sdtPr>
              <w:sdtContent>
                <w:r w:rsidRPr="00FD5452">
                  <w:rPr>
                    <w:rStyle w:val="PlaceholderText"/>
                    <w:rFonts w:ascii="Times New Roman" w:hAnsi="Times New Roman" w:cs="Times New Roman"/>
                    <w:color w:val="auto"/>
                    <w:szCs w:val="24"/>
                    <w:highlight w:val="yellow"/>
                  </w:rPr>
                  <w:t>Choose an item.</w:t>
                </w:r>
              </w:sdtContent>
            </w:sdt>
          </w:p>
        </w:tc>
      </w:tr>
      <w:tr w:rsidR="00021B02" w:rsidRPr="00021B02" w14:paraId="64AED8DB" w14:textId="77777777" w:rsidTr="005E423B">
        <w:trPr>
          <w:trHeight w:val="330"/>
        </w:trPr>
        <w:tc>
          <w:tcPr>
            <w:tcW w:w="6270" w:type="dxa"/>
            <w:tcBorders>
              <w:top w:val="single" w:sz="4" w:space="0" w:color="auto"/>
              <w:left w:val="single" w:sz="4" w:space="0" w:color="auto"/>
              <w:bottom w:val="single" w:sz="4" w:space="0" w:color="auto"/>
              <w:right w:val="single" w:sz="4" w:space="0" w:color="auto"/>
            </w:tcBorders>
            <w:shd w:val="clear" w:color="auto" w:fill="auto"/>
            <w:noWrap/>
            <w:hideMark/>
          </w:tcPr>
          <w:p w14:paraId="1F6F9552" w14:textId="77777777" w:rsidR="00021B02" w:rsidRPr="00021B02" w:rsidRDefault="00021B02" w:rsidP="00021B02">
            <w:pPr>
              <w:pStyle w:val="ListParagraph"/>
              <w:numPr>
                <w:ilvl w:val="0"/>
                <w:numId w:val="11"/>
              </w:numPr>
              <w:spacing w:line="320" w:lineRule="exact"/>
              <w:ind w:leftChars="0"/>
              <w:rPr>
                <w:rFonts w:ascii="Times New Roman" w:eastAsia="Times New Roman" w:hAnsi="Times New Roman" w:cs="Times New Roman"/>
                <w:color w:val="000000"/>
                <w:kern w:val="0"/>
                <w:szCs w:val="24"/>
                <w:lang w:eastAsia="zh-CN"/>
              </w:rPr>
            </w:pPr>
            <w:r w:rsidRPr="00021B02">
              <w:rPr>
                <w:rFonts w:ascii="Times New Roman" w:eastAsia="Times New Roman" w:hAnsi="Times New Roman" w:cs="Times New Roman"/>
                <w:color w:val="000000"/>
                <w:kern w:val="0"/>
                <w:szCs w:val="24"/>
                <w:lang w:eastAsia="zh-CN"/>
              </w:rPr>
              <w:t>safe transfer of a deceased patient or foetus from the ward or other area in the hospital to the mortuary or temporary storage site and handover of the dead body or foetus to the deceased’s family and undertaker</w:t>
            </w:r>
          </w:p>
        </w:tc>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16C02742" w14:textId="77777777" w:rsidR="00021B02" w:rsidRPr="00021B02" w:rsidRDefault="00021B02" w:rsidP="005E423B">
            <w:pPr>
              <w:widowControl/>
              <w:rPr>
                <w:rFonts w:ascii="Times New Roman" w:eastAsia="Times New Roman" w:hAnsi="Times New Roman" w:cs="Times New Roman"/>
                <w:kern w:val="0"/>
                <w:szCs w:val="24"/>
                <w:lang w:eastAsia="zh-CN"/>
              </w:rPr>
            </w:pPr>
            <w:sdt>
              <w:sdtPr>
                <w:rPr>
                  <w:rFonts w:ascii="Times New Roman" w:hAnsi="Times New Roman" w:cs="Times New Roman"/>
                  <w:b/>
                  <w:szCs w:val="24"/>
                  <w:highlight w:val="yellow"/>
                  <w:lang w:eastAsia="zh-HK"/>
                </w:rPr>
                <w:alias w:val="Yes / No"/>
                <w:tag w:val="Yes / No"/>
                <w:id w:val="476421073"/>
                <w:showingPlcHdr/>
                <w:dropDownList>
                  <w:listItem w:value="Choose an item."/>
                  <w:listItem w:displayText="Yes" w:value="Yes"/>
                  <w:listItem w:displayText="No" w:value="No"/>
                </w:dropDownList>
              </w:sdtPr>
              <w:sdtContent>
                <w:r w:rsidRPr="00FD5452">
                  <w:rPr>
                    <w:rStyle w:val="PlaceholderText"/>
                    <w:rFonts w:ascii="Times New Roman" w:hAnsi="Times New Roman" w:cs="Times New Roman"/>
                    <w:color w:val="auto"/>
                    <w:szCs w:val="24"/>
                    <w:highlight w:val="yellow"/>
                  </w:rPr>
                  <w:t>Choose an item.</w:t>
                </w:r>
              </w:sdtContent>
            </w:sdt>
          </w:p>
        </w:tc>
      </w:tr>
      <w:tr w:rsidR="00021B02" w:rsidRPr="00021B02" w14:paraId="499946BB" w14:textId="77777777" w:rsidTr="005E423B">
        <w:trPr>
          <w:trHeight w:val="548"/>
        </w:trPr>
        <w:tc>
          <w:tcPr>
            <w:tcW w:w="6270" w:type="dxa"/>
            <w:tcBorders>
              <w:top w:val="single" w:sz="4" w:space="0" w:color="auto"/>
              <w:left w:val="single" w:sz="4" w:space="0" w:color="auto"/>
              <w:bottom w:val="single" w:sz="4" w:space="0" w:color="auto"/>
              <w:right w:val="single" w:sz="4" w:space="0" w:color="auto"/>
            </w:tcBorders>
            <w:shd w:val="clear" w:color="auto" w:fill="auto"/>
            <w:noWrap/>
            <w:hideMark/>
          </w:tcPr>
          <w:p w14:paraId="22C22725" w14:textId="77777777" w:rsidR="00021B02" w:rsidRPr="00021B02" w:rsidRDefault="00021B02" w:rsidP="00021B02">
            <w:pPr>
              <w:pStyle w:val="ListParagraph"/>
              <w:numPr>
                <w:ilvl w:val="0"/>
                <w:numId w:val="10"/>
              </w:numPr>
              <w:spacing w:line="320" w:lineRule="exact"/>
              <w:ind w:leftChars="0"/>
              <w:rPr>
                <w:rFonts w:ascii="Times New Roman" w:eastAsia="Times New Roman" w:hAnsi="Times New Roman" w:cs="Times New Roman"/>
                <w:color w:val="000000"/>
                <w:kern w:val="0"/>
                <w:szCs w:val="24"/>
                <w:lang w:eastAsia="zh-CN"/>
              </w:rPr>
            </w:pPr>
            <w:r w:rsidRPr="00021B02">
              <w:rPr>
                <w:rFonts w:ascii="Times New Roman" w:eastAsia="Times New Roman" w:hAnsi="Times New Roman" w:cs="Times New Roman"/>
                <w:color w:val="000000"/>
                <w:kern w:val="0"/>
                <w:szCs w:val="24"/>
                <w:lang w:eastAsia="zh-HK"/>
              </w:rPr>
              <w:t xml:space="preserve">The mortuary and plant are regularly inspected and maintained.  </w:t>
            </w:r>
          </w:p>
          <w:p w14:paraId="0D648B43" w14:textId="77777777" w:rsidR="00021B02" w:rsidRPr="00021B02" w:rsidRDefault="00021B02" w:rsidP="005E423B">
            <w:pPr>
              <w:pStyle w:val="ListParagraph"/>
              <w:spacing w:line="320" w:lineRule="exact"/>
              <w:ind w:leftChars="0"/>
              <w:rPr>
                <w:rFonts w:ascii="Times New Roman" w:eastAsia="Times New Roman" w:hAnsi="Times New Roman" w:cs="Times New Roman"/>
                <w:color w:val="000000"/>
                <w:kern w:val="0"/>
                <w:szCs w:val="24"/>
                <w:lang w:eastAsia="zh-CN"/>
              </w:rPr>
            </w:pPr>
            <w:r w:rsidRPr="00021B02">
              <w:rPr>
                <w:rFonts w:ascii="Times New Roman" w:eastAsia="Times New Roman" w:hAnsi="Times New Roman" w:cs="Times New Roman"/>
                <w:color w:val="000000"/>
                <w:kern w:val="0"/>
                <w:szCs w:val="24"/>
                <w:lang w:eastAsia="zh-HK"/>
              </w:rPr>
              <w:t>Please specify the frequency:</w:t>
            </w:r>
            <w:r>
              <w:rPr>
                <w:rFonts w:ascii="Times New Roman" w:eastAsia="Times New Roman" w:hAnsi="Times New Roman" w:cs="Times New Roman"/>
                <w:color w:val="000000"/>
                <w:kern w:val="0"/>
                <w:szCs w:val="24"/>
                <w:lang w:eastAsia="zh-HK"/>
              </w:rPr>
              <w:t xml:space="preserve"> </w:t>
            </w:r>
            <w:r w:rsidRPr="00150D75">
              <w:rPr>
                <w:rFonts w:ascii="Times New Roman" w:hAnsi="Times New Roman" w:cs="Times New Roman"/>
                <w:color w:val="000000" w:themeColor="text1"/>
                <w:kern w:val="0"/>
                <w:szCs w:val="24"/>
                <w:highlight w:val="yellow"/>
                <w:lang w:eastAsia="zh-HK"/>
              </w:rPr>
              <w:fldChar w:fldCharType="begin">
                <w:ffData>
                  <w:name w:val=""/>
                  <w:enabled/>
                  <w:calcOnExit w:val="0"/>
                  <w:textInput/>
                </w:ffData>
              </w:fldChar>
            </w:r>
            <w:r w:rsidRPr="00150D75">
              <w:rPr>
                <w:rFonts w:ascii="Times New Roman" w:hAnsi="Times New Roman" w:cs="Times New Roman"/>
                <w:color w:val="000000" w:themeColor="text1"/>
                <w:kern w:val="0"/>
                <w:szCs w:val="24"/>
                <w:highlight w:val="yellow"/>
                <w:lang w:eastAsia="zh-HK"/>
              </w:rPr>
              <w:instrText xml:space="preserve"> FORMTEXT </w:instrText>
            </w:r>
            <w:r w:rsidRPr="00150D75">
              <w:rPr>
                <w:rFonts w:ascii="Times New Roman" w:hAnsi="Times New Roman" w:cs="Times New Roman"/>
                <w:color w:val="000000" w:themeColor="text1"/>
                <w:kern w:val="0"/>
                <w:szCs w:val="24"/>
                <w:highlight w:val="yellow"/>
                <w:lang w:eastAsia="zh-HK"/>
              </w:rPr>
            </w:r>
            <w:r w:rsidRPr="00150D75">
              <w:rPr>
                <w:rFonts w:ascii="Times New Roman" w:hAnsi="Times New Roman" w:cs="Times New Roman"/>
                <w:color w:val="000000" w:themeColor="text1"/>
                <w:kern w:val="0"/>
                <w:szCs w:val="24"/>
                <w:highlight w:val="yellow"/>
                <w:lang w:eastAsia="zh-HK"/>
              </w:rPr>
              <w:fldChar w:fldCharType="separate"/>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noProof/>
                <w:color w:val="000000" w:themeColor="text1"/>
                <w:kern w:val="0"/>
                <w:szCs w:val="24"/>
                <w:highlight w:val="yellow"/>
                <w:lang w:eastAsia="zh-HK"/>
              </w:rPr>
              <w:t> </w:t>
            </w:r>
            <w:r w:rsidRPr="00150D75">
              <w:rPr>
                <w:rFonts w:ascii="Times New Roman" w:hAnsi="Times New Roman" w:cs="Times New Roman"/>
                <w:color w:val="000000" w:themeColor="text1"/>
                <w:kern w:val="0"/>
                <w:szCs w:val="24"/>
                <w:highlight w:val="yellow"/>
                <w:lang w:eastAsia="zh-HK"/>
              </w:rPr>
              <w:fldChar w:fldCharType="end"/>
            </w:r>
          </w:p>
        </w:tc>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653F547E" w14:textId="77777777" w:rsidR="00021B02" w:rsidRPr="00021B02" w:rsidRDefault="00021B02" w:rsidP="005E423B">
            <w:pPr>
              <w:widowControl/>
              <w:rPr>
                <w:rFonts w:ascii="Times New Roman" w:eastAsia="Times New Roman" w:hAnsi="Times New Roman" w:cs="Times New Roman"/>
                <w:kern w:val="0"/>
                <w:szCs w:val="24"/>
                <w:lang w:eastAsia="zh-CN"/>
              </w:rPr>
            </w:pPr>
            <w:sdt>
              <w:sdtPr>
                <w:rPr>
                  <w:rFonts w:ascii="Times New Roman" w:hAnsi="Times New Roman" w:cs="Times New Roman"/>
                  <w:b/>
                  <w:szCs w:val="24"/>
                  <w:highlight w:val="yellow"/>
                  <w:lang w:eastAsia="zh-HK"/>
                </w:rPr>
                <w:alias w:val="Yes / No / NA"/>
                <w:tag w:val="Yes / No / NA"/>
                <w:id w:val="108479949"/>
                <w:showingPlcHdr/>
                <w:dropDownList>
                  <w:listItem w:value="Choose an item."/>
                  <w:listItem w:displayText="Yes" w:value="Yes"/>
                  <w:listItem w:displayText="No" w:value="No"/>
                  <w:listItem w:displayText="NA" w:value="NA"/>
                </w:dropDownList>
              </w:sdtPr>
              <w:sdtContent>
                <w:r w:rsidRPr="00C85AB7">
                  <w:rPr>
                    <w:rStyle w:val="PlaceholderText"/>
                    <w:rFonts w:ascii="Times New Roman" w:hAnsi="Times New Roman" w:cs="Times New Roman"/>
                    <w:color w:val="auto"/>
                    <w:szCs w:val="24"/>
                    <w:highlight w:val="yellow"/>
                  </w:rPr>
                  <w:t>Choose an item.</w:t>
                </w:r>
              </w:sdtContent>
            </w:sdt>
          </w:p>
        </w:tc>
      </w:tr>
      <w:tr w:rsidR="00021B02" w:rsidRPr="00021B02" w14:paraId="0396E4EF" w14:textId="77777777" w:rsidTr="005E423B">
        <w:trPr>
          <w:trHeight w:val="476"/>
        </w:trPr>
        <w:tc>
          <w:tcPr>
            <w:tcW w:w="6270" w:type="dxa"/>
            <w:tcBorders>
              <w:top w:val="single" w:sz="4" w:space="0" w:color="auto"/>
              <w:left w:val="single" w:sz="4" w:space="0" w:color="auto"/>
              <w:bottom w:val="single" w:sz="4" w:space="0" w:color="auto"/>
              <w:right w:val="single" w:sz="4" w:space="0" w:color="auto"/>
            </w:tcBorders>
            <w:shd w:val="clear" w:color="auto" w:fill="auto"/>
            <w:noWrap/>
            <w:hideMark/>
          </w:tcPr>
          <w:p w14:paraId="183B4F6C" w14:textId="77777777" w:rsidR="00021B02" w:rsidRPr="00021B02" w:rsidRDefault="00021B02" w:rsidP="00021B02">
            <w:pPr>
              <w:pStyle w:val="ListParagraph"/>
              <w:widowControl/>
              <w:numPr>
                <w:ilvl w:val="0"/>
                <w:numId w:val="10"/>
              </w:numPr>
              <w:ind w:leftChars="0"/>
              <w:rPr>
                <w:rFonts w:ascii="Times New Roman" w:eastAsia="Times New Roman" w:hAnsi="Times New Roman" w:cs="Times New Roman"/>
                <w:color w:val="000000"/>
                <w:kern w:val="0"/>
                <w:szCs w:val="24"/>
                <w:lang w:eastAsia="zh-CN"/>
              </w:rPr>
            </w:pPr>
            <w:r w:rsidRPr="00021B02">
              <w:rPr>
                <w:rFonts w:ascii="Times New Roman" w:eastAsia="Times New Roman" w:hAnsi="Times New Roman" w:cs="Times New Roman"/>
                <w:color w:val="000000"/>
                <w:kern w:val="0"/>
                <w:szCs w:val="24"/>
                <w:lang w:eastAsia="zh-HK"/>
              </w:rPr>
              <w:t>The temperature of the cold chamber(s) is monitored and recorded at regular intervals</w:t>
            </w:r>
          </w:p>
        </w:tc>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3662B3C2" w14:textId="77777777" w:rsidR="00021B02" w:rsidRPr="00021B02" w:rsidRDefault="00021B02" w:rsidP="005E423B">
            <w:pPr>
              <w:widowControl/>
              <w:rPr>
                <w:rFonts w:ascii="Times New Roman" w:eastAsia="Times New Roman" w:hAnsi="Times New Roman" w:cs="Times New Roman"/>
                <w:kern w:val="0"/>
                <w:szCs w:val="24"/>
                <w:lang w:eastAsia="zh-CN"/>
              </w:rPr>
            </w:pPr>
            <w:sdt>
              <w:sdtPr>
                <w:rPr>
                  <w:rFonts w:ascii="Times New Roman" w:hAnsi="Times New Roman" w:cs="Times New Roman"/>
                  <w:b/>
                  <w:szCs w:val="24"/>
                  <w:highlight w:val="yellow"/>
                  <w:lang w:eastAsia="zh-HK"/>
                </w:rPr>
                <w:alias w:val="Yes / No / NA"/>
                <w:tag w:val="Yes / No / NA"/>
                <w:id w:val="428938814"/>
                <w:showingPlcHdr/>
                <w:dropDownList>
                  <w:listItem w:value="Choose an item."/>
                  <w:listItem w:displayText="Yes" w:value="Yes"/>
                  <w:listItem w:displayText="No" w:value="No"/>
                  <w:listItem w:displayText="NA" w:value="NA"/>
                </w:dropDownList>
              </w:sdtPr>
              <w:sdtContent>
                <w:r w:rsidRPr="00C85AB7">
                  <w:rPr>
                    <w:rStyle w:val="PlaceholderText"/>
                    <w:rFonts w:ascii="Times New Roman" w:hAnsi="Times New Roman" w:cs="Times New Roman"/>
                    <w:color w:val="auto"/>
                    <w:szCs w:val="24"/>
                    <w:highlight w:val="yellow"/>
                  </w:rPr>
                  <w:t>Choose an item.</w:t>
                </w:r>
              </w:sdtContent>
            </w:sdt>
          </w:p>
        </w:tc>
      </w:tr>
      <w:tr w:rsidR="00021B02" w:rsidRPr="00021B02" w14:paraId="34BE1D41" w14:textId="77777777" w:rsidTr="005E423B">
        <w:trPr>
          <w:trHeight w:val="330"/>
        </w:trPr>
        <w:tc>
          <w:tcPr>
            <w:tcW w:w="6270" w:type="dxa"/>
            <w:tcBorders>
              <w:top w:val="single" w:sz="4" w:space="0" w:color="auto"/>
              <w:left w:val="single" w:sz="4" w:space="0" w:color="auto"/>
              <w:bottom w:val="single" w:sz="4" w:space="0" w:color="auto"/>
              <w:right w:val="single" w:sz="4" w:space="0" w:color="auto"/>
            </w:tcBorders>
            <w:shd w:val="clear" w:color="auto" w:fill="auto"/>
            <w:noWrap/>
            <w:hideMark/>
          </w:tcPr>
          <w:p w14:paraId="4ED954ED" w14:textId="77777777" w:rsidR="00021B02" w:rsidRPr="00021B02" w:rsidRDefault="00021B02" w:rsidP="00021B02">
            <w:pPr>
              <w:pStyle w:val="ListParagraph"/>
              <w:numPr>
                <w:ilvl w:val="0"/>
                <w:numId w:val="10"/>
              </w:numPr>
              <w:spacing w:line="320" w:lineRule="exact"/>
              <w:ind w:leftChars="0"/>
              <w:rPr>
                <w:rFonts w:ascii="Times New Roman" w:eastAsia="Times New Roman" w:hAnsi="Times New Roman" w:cs="Times New Roman"/>
                <w:color w:val="000000"/>
                <w:kern w:val="0"/>
                <w:szCs w:val="24"/>
                <w:lang w:eastAsia="zh-CN"/>
              </w:rPr>
            </w:pPr>
            <w:r w:rsidRPr="00021B02">
              <w:rPr>
                <w:rFonts w:ascii="Times New Roman" w:hAnsi="Times New Roman" w:cs="Times New Roman"/>
                <w:szCs w:val="24"/>
                <w:lang w:eastAsia="zh-HK"/>
              </w:rPr>
              <w:t xml:space="preserve">Staff are provided appropriate personal protective </w:t>
            </w:r>
            <w:r w:rsidRPr="00021B02">
              <w:rPr>
                <w:rFonts w:ascii="Times New Roman" w:hAnsi="Times New Roman" w:cs="Times New Roman"/>
                <w:szCs w:val="24"/>
                <w:lang w:eastAsia="zh-HK"/>
              </w:rPr>
              <w:lastRenderedPageBreak/>
              <w:t>equipment and received appropriate training on safe handling of dead body</w:t>
            </w:r>
          </w:p>
        </w:tc>
        <w:tc>
          <w:tcPr>
            <w:tcW w:w="1837" w:type="dxa"/>
            <w:tcBorders>
              <w:top w:val="single" w:sz="4" w:space="0" w:color="auto"/>
              <w:left w:val="single" w:sz="4" w:space="0" w:color="auto"/>
              <w:bottom w:val="single" w:sz="4" w:space="0" w:color="auto"/>
              <w:right w:val="single" w:sz="4" w:space="0" w:color="auto"/>
            </w:tcBorders>
            <w:shd w:val="clear" w:color="auto" w:fill="auto"/>
            <w:noWrap/>
            <w:hideMark/>
          </w:tcPr>
          <w:p w14:paraId="029BF978" w14:textId="77777777" w:rsidR="00021B02" w:rsidRPr="00021B02" w:rsidRDefault="00021B02" w:rsidP="005E423B">
            <w:pPr>
              <w:widowControl/>
              <w:rPr>
                <w:rFonts w:ascii="Times New Roman" w:eastAsia="Times New Roman" w:hAnsi="Times New Roman" w:cs="Times New Roman"/>
                <w:kern w:val="0"/>
                <w:szCs w:val="24"/>
                <w:lang w:eastAsia="zh-CN"/>
              </w:rPr>
            </w:pPr>
            <w:sdt>
              <w:sdtPr>
                <w:rPr>
                  <w:rFonts w:ascii="Times New Roman" w:hAnsi="Times New Roman" w:cs="Times New Roman"/>
                  <w:b/>
                  <w:szCs w:val="24"/>
                  <w:highlight w:val="yellow"/>
                  <w:lang w:eastAsia="zh-HK"/>
                </w:rPr>
                <w:alias w:val="Yes / No"/>
                <w:tag w:val="Yes / No"/>
                <w:id w:val="-1596625842"/>
                <w:showingPlcHdr/>
                <w:dropDownList>
                  <w:listItem w:value="Choose an item."/>
                  <w:listItem w:displayText="Yes" w:value="Yes"/>
                  <w:listItem w:displayText="No" w:value="No"/>
                </w:dropDownList>
              </w:sdtPr>
              <w:sdtContent>
                <w:r w:rsidRPr="00C85AB7">
                  <w:rPr>
                    <w:rStyle w:val="PlaceholderText"/>
                    <w:rFonts w:ascii="Times New Roman" w:hAnsi="Times New Roman" w:cs="Times New Roman"/>
                    <w:color w:val="auto"/>
                    <w:szCs w:val="24"/>
                    <w:highlight w:val="yellow"/>
                  </w:rPr>
                  <w:t>Choose an item.</w:t>
                </w:r>
              </w:sdtContent>
            </w:sdt>
          </w:p>
        </w:tc>
      </w:tr>
      <w:tr w:rsidR="00021B02" w:rsidRPr="00021B02" w14:paraId="5439F5DF" w14:textId="77777777" w:rsidTr="005E423B">
        <w:trPr>
          <w:trHeight w:val="935"/>
        </w:trPr>
        <w:tc>
          <w:tcPr>
            <w:tcW w:w="81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7503FB" w14:textId="77777777" w:rsidR="00021B02" w:rsidRPr="00021B02" w:rsidRDefault="00021B02" w:rsidP="00021B02">
            <w:pPr>
              <w:pStyle w:val="ListParagraph"/>
              <w:numPr>
                <w:ilvl w:val="0"/>
                <w:numId w:val="10"/>
              </w:numPr>
              <w:spacing w:line="320" w:lineRule="exact"/>
              <w:ind w:leftChars="0"/>
              <w:rPr>
                <w:rFonts w:ascii="Times New Roman" w:eastAsia="Times New Roman" w:hAnsi="Times New Roman" w:cs="Times New Roman"/>
                <w:color w:val="000000"/>
                <w:kern w:val="0"/>
                <w:szCs w:val="24"/>
                <w:lang w:eastAsia="zh-CN"/>
              </w:rPr>
            </w:pPr>
            <w:r w:rsidRPr="00021B02">
              <w:rPr>
                <w:rFonts w:ascii="Times New Roman" w:eastAsia="Times New Roman" w:hAnsi="Times New Roman" w:cs="Times New Roman"/>
                <w:color w:val="000000"/>
                <w:kern w:val="0"/>
                <w:szCs w:val="24"/>
                <w:lang w:eastAsia="zh-HK"/>
              </w:rPr>
              <w:t>Please elaborate contingency arrangement in case the cold chambers are full / nearly full:</w:t>
            </w:r>
          </w:p>
          <w:p w14:paraId="30269BF6" w14:textId="77777777" w:rsidR="00021B02" w:rsidRPr="00021B02" w:rsidRDefault="00021B02" w:rsidP="005E423B">
            <w:pPr>
              <w:pStyle w:val="ListParagraph"/>
              <w:widowControl/>
              <w:ind w:leftChars="0"/>
              <w:rPr>
                <w:rFonts w:ascii="Times New Roman" w:eastAsia="Times New Roman" w:hAnsi="Times New Roman" w:cs="Times New Roman"/>
                <w:color w:val="000000"/>
                <w:kern w:val="0"/>
                <w:szCs w:val="24"/>
                <w:lang w:eastAsia="zh-CN"/>
              </w:rPr>
            </w:pPr>
            <w:r w:rsidRPr="00C85AB7">
              <w:rPr>
                <w:rFonts w:ascii="Times New Roman" w:hAnsi="Times New Roman" w:cs="Times New Roman"/>
                <w:color w:val="000000" w:themeColor="text1"/>
                <w:kern w:val="0"/>
                <w:szCs w:val="24"/>
                <w:highlight w:val="yellow"/>
                <w:lang w:eastAsia="zh-HK"/>
              </w:rPr>
              <w:fldChar w:fldCharType="begin">
                <w:ffData>
                  <w:name w:val="Text1"/>
                  <w:enabled/>
                  <w:calcOnExit w:val="0"/>
                  <w:textInput/>
                </w:ffData>
              </w:fldChar>
            </w:r>
            <w:r w:rsidRPr="007453DD">
              <w:rPr>
                <w:rFonts w:ascii="Times New Roman" w:hAnsi="Times New Roman" w:cs="Times New Roman"/>
                <w:color w:val="000000" w:themeColor="text1"/>
                <w:kern w:val="0"/>
                <w:szCs w:val="24"/>
                <w:highlight w:val="yellow"/>
                <w:lang w:eastAsia="zh-HK"/>
              </w:rPr>
              <w:instrText xml:space="preserve"> FORMTEXT </w:instrText>
            </w:r>
            <w:r w:rsidRPr="00C85AB7">
              <w:rPr>
                <w:rFonts w:ascii="Times New Roman" w:hAnsi="Times New Roman" w:cs="Times New Roman"/>
                <w:color w:val="000000" w:themeColor="text1"/>
                <w:kern w:val="0"/>
                <w:szCs w:val="24"/>
                <w:highlight w:val="yellow"/>
                <w:lang w:eastAsia="zh-HK"/>
              </w:rPr>
            </w:r>
            <w:r w:rsidRPr="00C85AB7">
              <w:rPr>
                <w:rFonts w:ascii="Times New Roman" w:hAnsi="Times New Roman" w:cs="Times New Roman"/>
                <w:color w:val="000000" w:themeColor="text1"/>
                <w:kern w:val="0"/>
                <w:szCs w:val="24"/>
                <w:highlight w:val="yellow"/>
                <w:lang w:eastAsia="zh-HK"/>
              </w:rPr>
              <w:fldChar w:fldCharType="separate"/>
            </w:r>
            <w:r w:rsidRPr="007453DD">
              <w:rPr>
                <w:rFonts w:ascii="Times New Roman" w:hAnsi="Times New Roman" w:cs="Times New Roman"/>
                <w:noProof/>
                <w:color w:val="000000" w:themeColor="text1"/>
                <w:kern w:val="0"/>
                <w:szCs w:val="24"/>
                <w:highlight w:val="yellow"/>
                <w:lang w:eastAsia="zh-HK"/>
              </w:rPr>
              <w:t> </w:t>
            </w:r>
            <w:r w:rsidRPr="007453DD">
              <w:rPr>
                <w:rFonts w:ascii="Times New Roman" w:hAnsi="Times New Roman" w:cs="Times New Roman"/>
                <w:noProof/>
                <w:color w:val="000000" w:themeColor="text1"/>
                <w:kern w:val="0"/>
                <w:szCs w:val="24"/>
                <w:highlight w:val="yellow"/>
                <w:lang w:eastAsia="zh-HK"/>
              </w:rPr>
              <w:t> </w:t>
            </w:r>
            <w:r w:rsidRPr="007453DD">
              <w:rPr>
                <w:rFonts w:ascii="Times New Roman" w:hAnsi="Times New Roman" w:cs="Times New Roman"/>
                <w:noProof/>
                <w:color w:val="000000" w:themeColor="text1"/>
                <w:kern w:val="0"/>
                <w:szCs w:val="24"/>
                <w:highlight w:val="yellow"/>
                <w:lang w:eastAsia="zh-HK"/>
              </w:rPr>
              <w:t> </w:t>
            </w:r>
            <w:r w:rsidRPr="007453DD">
              <w:rPr>
                <w:rFonts w:ascii="Times New Roman" w:hAnsi="Times New Roman" w:cs="Times New Roman"/>
                <w:noProof/>
                <w:color w:val="000000" w:themeColor="text1"/>
                <w:kern w:val="0"/>
                <w:szCs w:val="24"/>
                <w:highlight w:val="yellow"/>
                <w:lang w:eastAsia="zh-HK"/>
              </w:rPr>
              <w:t> </w:t>
            </w:r>
            <w:r w:rsidRPr="007453DD">
              <w:rPr>
                <w:rFonts w:ascii="Times New Roman" w:hAnsi="Times New Roman" w:cs="Times New Roman"/>
                <w:noProof/>
                <w:color w:val="000000" w:themeColor="text1"/>
                <w:kern w:val="0"/>
                <w:szCs w:val="24"/>
                <w:highlight w:val="yellow"/>
                <w:lang w:eastAsia="zh-HK"/>
              </w:rPr>
              <w:t> </w:t>
            </w:r>
            <w:r w:rsidRPr="00C85AB7">
              <w:rPr>
                <w:rFonts w:ascii="Times New Roman" w:hAnsi="Times New Roman" w:cs="Times New Roman"/>
                <w:color w:val="000000" w:themeColor="text1"/>
                <w:kern w:val="0"/>
                <w:szCs w:val="24"/>
                <w:highlight w:val="yellow"/>
                <w:lang w:eastAsia="zh-HK"/>
              </w:rPr>
              <w:fldChar w:fldCharType="end"/>
            </w:r>
          </w:p>
        </w:tc>
      </w:tr>
    </w:tbl>
    <w:p w14:paraId="1BB17218" w14:textId="77777777" w:rsidR="00E903EC" w:rsidRDefault="00E903EC" w:rsidP="00021B02">
      <w:pPr>
        <w:rPr>
          <w:lang w:eastAsia="zh-HK"/>
        </w:rPr>
      </w:pPr>
    </w:p>
    <w:sectPr w:rsidR="00E903EC" w:rsidSect="00795518">
      <w:footerReference w:type="default" r:id="rId7"/>
      <w:pgSz w:w="11906" w:h="16838"/>
      <w:pgMar w:top="1440" w:right="1800" w:bottom="1440" w:left="180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C36" w14:textId="77777777" w:rsidR="005740D8" w:rsidRDefault="005740D8" w:rsidP="009B4E48">
      <w:r>
        <w:separator/>
      </w:r>
    </w:p>
  </w:endnote>
  <w:endnote w:type="continuationSeparator" w:id="0">
    <w:p w14:paraId="14F667E8" w14:textId="77777777" w:rsidR="005740D8" w:rsidRDefault="005740D8" w:rsidP="009B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3EF1" w14:textId="1AAB1DD8" w:rsidR="009B4E48" w:rsidRPr="009B4E48" w:rsidRDefault="005650C3" w:rsidP="00795518">
    <w:pPr>
      <w:pStyle w:val="Footer"/>
      <w:pBdr>
        <w:top w:val="single" w:sz="4" w:space="1" w:color="auto"/>
      </w:pBdr>
      <w:tabs>
        <w:tab w:val="clear" w:pos="4153"/>
        <w:tab w:val="center" w:pos="4253"/>
      </w:tabs>
      <w:rPr>
        <w:rFonts w:ascii="Times New Roman" w:hAnsi="Times New Roman" w:cs="Times New Roman"/>
        <w:sz w:val="22"/>
      </w:rPr>
    </w:pPr>
    <w:r>
      <w:rPr>
        <w:rFonts w:ascii="Times New Roman" w:hAnsi="Times New Roman" w:cs="Times New Roman"/>
        <w:sz w:val="22"/>
        <w:lang w:eastAsia="zh-HK"/>
      </w:rPr>
      <w:t>PHF 110 (</w:t>
    </w:r>
    <w:r w:rsidR="00935F9A">
      <w:rPr>
        <w:rFonts w:ascii="Times New Roman" w:hAnsi="Times New Roman" w:cs="Times New Roman" w:hint="eastAsia"/>
        <w:sz w:val="22"/>
      </w:rPr>
      <w:t>2</w:t>
    </w:r>
    <w:r w:rsidR="00795518">
      <w:rPr>
        <w:rFonts w:ascii="Times New Roman" w:hAnsi="Times New Roman" w:cs="Times New Roman"/>
        <w:sz w:val="22"/>
        <w:lang w:eastAsia="zh-HK"/>
      </w:rPr>
      <w:t>/20</w:t>
    </w:r>
    <w:r>
      <w:rPr>
        <w:rFonts w:ascii="Times New Roman" w:hAnsi="Times New Roman" w:cs="Times New Roman"/>
        <w:sz w:val="22"/>
        <w:lang w:eastAsia="zh-HK"/>
      </w:rPr>
      <w:t>2</w:t>
    </w:r>
    <w:r w:rsidR="00935F9A">
      <w:rPr>
        <w:rFonts w:ascii="Times New Roman" w:hAnsi="Times New Roman" w:cs="Times New Roman" w:hint="eastAsia"/>
        <w:sz w:val="22"/>
      </w:rPr>
      <w:t>5</w:t>
    </w:r>
    <w:r w:rsidR="00795518">
      <w:rPr>
        <w:rFonts w:ascii="Times New Roman" w:hAnsi="Times New Roman" w:cs="Times New Roman"/>
        <w:sz w:val="22"/>
        <w:lang w:eastAsia="zh-HK"/>
      </w:rPr>
      <w:t>)</w:t>
    </w:r>
    <w:r w:rsidR="00795518">
      <w:rPr>
        <w:rFonts w:ascii="Times New Roman" w:hAnsi="Times New Roman" w:cs="Times New Roman"/>
        <w:sz w:val="22"/>
        <w:lang w:eastAsia="zh-HK"/>
      </w:rPr>
      <w:tab/>
    </w:r>
    <w:r w:rsidR="0063575E">
      <w:rPr>
        <w:rFonts w:ascii="Times New Roman" w:hAnsi="Times New Roman" w:cs="Times New Roman" w:hint="eastAsia"/>
        <w:b/>
        <w:sz w:val="22"/>
        <w:lang w:eastAsia="zh-HK"/>
      </w:rPr>
      <w:t>C</w:t>
    </w:r>
    <w:proofErr w:type="gramStart"/>
    <w:r w:rsidR="0063575E">
      <w:rPr>
        <w:rFonts w:ascii="Times New Roman" w:hAnsi="Times New Roman" w:cs="Times New Roman" w:hint="eastAsia"/>
        <w:b/>
        <w:sz w:val="22"/>
        <w:lang w:eastAsia="zh-HK"/>
      </w:rPr>
      <w:t xml:space="preserve">5 </w:t>
    </w:r>
    <w:r w:rsidR="009B4E48" w:rsidRPr="009B4E48">
      <w:rPr>
        <w:rFonts w:ascii="Times New Roman" w:hAnsi="Times New Roman" w:cs="Times New Roman"/>
        <w:sz w:val="22"/>
      </w:rPr>
      <w:t>:</w:t>
    </w:r>
    <w:proofErr w:type="gramEnd"/>
    <w:r w:rsidR="009B4E48" w:rsidRPr="009B4E48">
      <w:rPr>
        <w:rFonts w:ascii="Times New Roman" w:hAnsi="Times New Roman" w:cs="Times New Roman"/>
        <w:sz w:val="22"/>
      </w:rPr>
      <w:t xml:space="preserve"> Page </w:t>
    </w:r>
    <w:r w:rsidR="009B4E48" w:rsidRPr="009B4E48">
      <w:rPr>
        <w:rFonts w:ascii="Times New Roman" w:hAnsi="Times New Roman" w:cs="Times New Roman"/>
        <w:sz w:val="22"/>
      </w:rPr>
      <w:fldChar w:fldCharType="begin"/>
    </w:r>
    <w:r w:rsidR="009B4E48" w:rsidRPr="009B4E48">
      <w:rPr>
        <w:rFonts w:ascii="Times New Roman" w:hAnsi="Times New Roman" w:cs="Times New Roman"/>
        <w:sz w:val="22"/>
      </w:rPr>
      <w:instrText xml:space="preserve"> PAGE  \* Arabic  \* MERGEFORMAT </w:instrText>
    </w:r>
    <w:r w:rsidR="009B4E48" w:rsidRPr="009B4E48">
      <w:rPr>
        <w:rFonts w:ascii="Times New Roman" w:hAnsi="Times New Roman" w:cs="Times New Roman"/>
        <w:sz w:val="22"/>
      </w:rPr>
      <w:fldChar w:fldCharType="separate"/>
    </w:r>
    <w:r w:rsidR="003F49DF">
      <w:rPr>
        <w:rFonts w:ascii="Times New Roman" w:hAnsi="Times New Roman" w:cs="Times New Roman"/>
        <w:noProof/>
        <w:sz w:val="22"/>
      </w:rPr>
      <w:t>1</w:t>
    </w:r>
    <w:r w:rsidR="009B4E48" w:rsidRPr="009B4E48">
      <w:rPr>
        <w:rFonts w:ascii="Times New Roman" w:hAnsi="Times New Roman" w:cs="Times New Roman"/>
        <w:sz w:val="22"/>
      </w:rPr>
      <w:fldChar w:fldCharType="end"/>
    </w:r>
    <w:r w:rsidR="009B4E48" w:rsidRPr="009B4E48">
      <w:rPr>
        <w:rFonts w:ascii="Times New Roman" w:hAnsi="Times New Roman" w:cs="Times New Roman"/>
        <w:sz w:val="22"/>
      </w:rPr>
      <w:t xml:space="preserve"> of </w:t>
    </w:r>
    <w:r w:rsidR="009B4E48" w:rsidRPr="009B4E48">
      <w:rPr>
        <w:rFonts w:ascii="Times New Roman" w:hAnsi="Times New Roman" w:cs="Times New Roman"/>
        <w:sz w:val="22"/>
      </w:rPr>
      <w:fldChar w:fldCharType="begin"/>
    </w:r>
    <w:r w:rsidR="009B4E48" w:rsidRPr="009B4E48">
      <w:rPr>
        <w:rFonts w:ascii="Times New Roman" w:hAnsi="Times New Roman" w:cs="Times New Roman"/>
        <w:sz w:val="22"/>
      </w:rPr>
      <w:instrText xml:space="preserve"> NUMPAGES  \* Arabic  \* MERGEFORMAT </w:instrText>
    </w:r>
    <w:r w:rsidR="009B4E48" w:rsidRPr="009B4E48">
      <w:rPr>
        <w:rFonts w:ascii="Times New Roman" w:hAnsi="Times New Roman" w:cs="Times New Roman"/>
        <w:sz w:val="22"/>
      </w:rPr>
      <w:fldChar w:fldCharType="separate"/>
    </w:r>
    <w:r w:rsidR="003F49DF">
      <w:rPr>
        <w:rFonts w:ascii="Times New Roman" w:hAnsi="Times New Roman" w:cs="Times New Roman"/>
        <w:noProof/>
        <w:sz w:val="22"/>
      </w:rPr>
      <w:t>2</w:t>
    </w:r>
    <w:r w:rsidR="009B4E48" w:rsidRPr="009B4E48">
      <w:rPr>
        <w:rFonts w:ascii="Times New Roman" w:hAnsi="Times New Roman"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8574" w14:textId="77777777" w:rsidR="005740D8" w:rsidRDefault="005740D8" w:rsidP="009B4E48">
      <w:r>
        <w:separator/>
      </w:r>
    </w:p>
  </w:footnote>
  <w:footnote w:type="continuationSeparator" w:id="0">
    <w:p w14:paraId="011785F2" w14:textId="77777777" w:rsidR="005740D8" w:rsidRDefault="005740D8" w:rsidP="009B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0743E"/>
    <w:multiLevelType w:val="hybridMultilevel"/>
    <w:tmpl w:val="6E4267A6"/>
    <w:lvl w:ilvl="0" w:tplc="FFFFFFFF">
      <w:start w:val="1"/>
      <w:numFmt w:val="lowerRoman"/>
      <w:lvlText w:val="(%1)"/>
      <w:lvlJc w:val="left"/>
      <w:pPr>
        <w:ind w:left="96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318A3472"/>
    <w:multiLevelType w:val="hybridMultilevel"/>
    <w:tmpl w:val="4E847F3E"/>
    <w:lvl w:ilvl="0" w:tplc="CA56FF56">
      <w:start w:val="2"/>
      <w:numFmt w:val="lowerRoman"/>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35E37D02"/>
    <w:multiLevelType w:val="hybridMultilevel"/>
    <w:tmpl w:val="1DEE8432"/>
    <w:lvl w:ilvl="0" w:tplc="24A66D1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388D35B2"/>
    <w:multiLevelType w:val="hybridMultilevel"/>
    <w:tmpl w:val="66F67D5C"/>
    <w:lvl w:ilvl="0" w:tplc="E424C906">
      <w:start w:val="2"/>
      <w:numFmt w:val="lowerRoman"/>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6E67CF"/>
    <w:multiLevelType w:val="hybridMultilevel"/>
    <w:tmpl w:val="72942D7C"/>
    <w:lvl w:ilvl="0" w:tplc="CA56FF56">
      <w:start w:val="2"/>
      <w:numFmt w:val="lowerRoman"/>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EA251D5"/>
    <w:multiLevelType w:val="hybridMultilevel"/>
    <w:tmpl w:val="67DA6C48"/>
    <w:lvl w:ilvl="0" w:tplc="8C14413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C25512"/>
    <w:multiLevelType w:val="hybridMultilevel"/>
    <w:tmpl w:val="9C644D98"/>
    <w:lvl w:ilvl="0" w:tplc="CA56FF56">
      <w:start w:val="2"/>
      <w:numFmt w:val="lowerRoman"/>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E51FE4"/>
    <w:multiLevelType w:val="hybridMultilevel"/>
    <w:tmpl w:val="66F67D5C"/>
    <w:lvl w:ilvl="0" w:tplc="E424C906">
      <w:start w:val="2"/>
      <w:numFmt w:val="lowerRoman"/>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FE0890"/>
    <w:multiLevelType w:val="hybridMultilevel"/>
    <w:tmpl w:val="6E4267A6"/>
    <w:lvl w:ilvl="0" w:tplc="AF4EBE78">
      <w:start w:val="1"/>
      <w:numFmt w:val="lowerRoman"/>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FE37B2"/>
    <w:multiLevelType w:val="multilevel"/>
    <w:tmpl w:val="4426C2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7ABB1D2C"/>
    <w:multiLevelType w:val="hybridMultilevel"/>
    <w:tmpl w:val="67DA6C48"/>
    <w:lvl w:ilvl="0" w:tplc="FFFFFFFF">
      <w:start w:val="1"/>
      <w:numFmt w:val="lowerLetter"/>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901861699">
    <w:abstractNumId w:val="9"/>
  </w:num>
  <w:num w:numId="2" w16cid:durableId="2041008806">
    <w:abstractNumId w:val="5"/>
  </w:num>
  <w:num w:numId="3" w16cid:durableId="50202723">
    <w:abstractNumId w:val="1"/>
  </w:num>
  <w:num w:numId="4" w16cid:durableId="1047872593">
    <w:abstractNumId w:val="2"/>
  </w:num>
  <w:num w:numId="5" w16cid:durableId="1221132523">
    <w:abstractNumId w:val="4"/>
  </w:num>
  <w:num w:numId="6" w16cid:durableId="1033193755">
    <w:abstractNumId w:val="3"/>
  </w:num>
  <w:num w:numId="7" w16cid:durableId="527059854">
    <w:abstractNumId w:val="6"/>
  </w:num>
  <w:num w:numId="8" w16cid:durableId="252009366">
    <w:abstractNumId w:val="7"/>
  </w:num>
  <w:num w:numId="9" w16cid:durableId="1183516597">
    <w:abstractNumId w:val="8"/>
  </w:num>
  <w:num w:numId="10" w16cid:durableId="1376930874">
    <w:abstractNumId w:val="10"/>
  </w:num>
  <w:num w:numId="11" w16cid:durableId="112547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ocumentProtection w:edit="forms" w:enforcement="1" w:cryptProviderType="rsaAES" w:cryptAlgorithmClass="hash" w:cryptAlgorithmType="typeAny" w:cryptAlgorithmSid="14" w:cryptSpinCount="100000" w:hash="MFlR35XfJL5/EeQb5epGJm9Zd79vDaU2MwL9bcgnfUCqtYKJXqgtDEvS4s1uajgb1Bcdh6b25CGSbC0duUu/vQ==" w:salt="X+JsKyhYcrL/iWwwoxd3T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4F"/>
    <w:rsid w:val="00021B02"/>
    <w:rsid w:val="00027381"/>
    <w:rsid w:val="000415D2"/>
    <w:rsid w:val="00082217"/>
    <w:rsid w:val="00083EA0"/>
    <w:rsid w:val="00084D55"/>
    <w:rsid w:val="000A4CDB"/>
    <w:rsid w:val="00121AE2"/>
    <w:rsid w:val="00194C37"/>
    <w:rsid w:val="00203BEE"/>
    <w:rsid w:val="00206352"/>
    <w:rsid w:val="00287771"/>
    <w:rsid w:val="00293F53"/>
    <w:rsid w:val="00336F05"/>
    <w:rsid w:val="003579DD"/>
    <w:rsid w:val="003F49DF"/>
    <w:rsid w:val="0041034F"/>
    <w:rsid w:val="00450513"/>
    <w:rsid w:val="00461B52"/>
    <w:rsid w:val="004D2609"/>
    <w:rsid w:val="004F6995"/>
    <w:rsid w:val="00503BA5"/>
    <w:rsid w:val="005650C3"/>
    <w:rsid w:val="005740D8"/>
    <w:rsid w:val="00577E11"/>
    <w:rsid w:val="005C5933"/>
    <w:rsid w:val="006063AC"/>
    <w:rsid w:val="0063575E"/>
    <w:rsid w:val="006A19B1"/>
    <w:rsid w:val="006A1C44"/>
    <w:rsid w:val="006C66BD"/>
    <w:rsid w:val="006F3D45"/>
    <w:rsid w:val="00744B44"/>
    <w:rsid w:val="007453DD"/>
    <w:rsid w:val="007540AD"/>
    <w:rsid w:val="00761EB4"/>
    <w:rsid w:val="00772BA1"/>
    <w:rsid w:val="0079307A"/>
    <w:rsid w:val="00795518"/>
    <w:rsid w:val="007C62C8"/>
    <w:rsid w:val="007F4F51"/>
    <w:rsid w:val="0081114B"/>
    <w:rsid w:val="008367BB"/>
    <w:rsid w:val="00844FDC"/>
    <w:rsid w:val="0084718D"/>
    <w:rsid w:val="00887363"/>
    <w:rsid w:val="0090043D"/>
    <w:rsid w:val="00935F9A"/>
    <w:rsid w:val="009B4E48"/>
    <w:rsid w:val="009D0C51"/>
    <w:rsid w:val="009D246D"/>
    <w:rsid w:val="00A2568C"/>
    <w:rsid w:val="00A54509"/>
    <w:rsid w:val="00AA5104"/>
    <w:rsid w:val="00B3016C"/>
    <w:rsid w:val="00B36181"/>
    <w:rsid w:val="00B52D77"/>
    <w:rsid w:val="00B641D3"/>
    <w:rsid w:val="00BE0FA8"/>
    <w:rsid w:val="00BF38E1"/>
    <w:rsid w:val="00C11F7A"/>
    <w:rsid w:val="00C23688"/>
    <w:rsid w:val="00C85AB7"/>
    <w:rsid w:val="00CB6E5B"/>
    <w:rsid w:val="00CE2357"/>
    <w:rsid w:val="00D10C63"/>
    <w:rsid w:val="00D13FAE"/>
    <w:rsid w:val="00D828B1"/>
    <w:rsid w:val="00E11A56"/>
    <w:rsid w:val="00E20587"/>
    <w:rsid w:val="00E903EC"/>
    <w:rsid w:val="00F11410"/>
    <w:rsid w:val="00F757AA"/>
    <w:rsid w:val="00FA7306"/>
    <w:rsid w:val="00FD5452"/>
    <w:rsid w:val="00FF5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4819"/>
  <w15:docId w15:val="{001E3FC9-C963-460C-8977-26C737AE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4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34F"/>
    <w:pPr>
      <w:ind w:leftChars="200" w:left="480"/>
    </w:pPr>
  </w:style>
  <w:style w:type="character" w:styleId="PlaceholderText">
    <w:name w:val="Placeholder Text"/>
    <w:basedOn w:val="DefaultParagraphFont"/>
    <w:uiPriority w:val="99"/>
    <w:semiHidden/>
    <w:rsid w:val="0041034F"/>
    <w:rPr>
      <w:color w:val="808080"/>
    </w:rPr>
  </w:style>
  <w:style w:type="paragraph" w:styleId="BalloonText">
    <w:name w:val="Balloon Text"/>
    <w:basedOn w:val="Normal"/>
    <w:link w:val="BalloonTextChar"/>
    <w:uiPriority w:val="99"/>
    <w:semiHidden/>
    <w:unhideWhenUsed/>
    <w:rsid w:val="0041034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1034F"/>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FA7306"/>
    <w:rPr>
      <w:sz w:val="18"/>
      <w:szCs w:val="18"/>
    </w:rPr>
  </w:style>
  <w:style w:type="paragraph" w:styleId="CommentText">
    <w:name w:val="annotation text"/>
    <w:basedOn w:val="Normal"/>
    <w:link w:val="CommentTextChar"/>
    <w:uiPriority w:val="99"/>
    <w:semiHidden/>
    <w:unhideWhenUsed/>
    <w:rsid w:val="00FA7306"/>
  </w:style>
  <w:style w:type="character" w:customStyle="1" w:styleId="CommentTextChar">
    <w:name w:val="Comment Text Char"/>
    <w:basedOn w:val="DefaultParagraphFont"/>
    <w:link w:val="CommentText"/>
    <w:uiPriority w:val="99"/>
    <w:semiHidden/>
    <w:rsid w:val="00FA7306"/>
  </w:style>
  <w:style w:type="paragraph" w:styleId="CommentSubject">
    <w:name w:val="annotation subject"/>
    <w:basedOn w:val="CommentText"/>
    <w:next w:val="CommentText"/>
    <w:link w:val="CommentSubjectChar"/>
    <w:uiPriority w:val="99"/>
    <w:semiHidden/>
    <w:unhideWhenUsed/>
    <w:rsid w:val="00FA7306"/>
    <w:rPr>
      <w:b/>
      <w:bCs/>
    </w:rPr>
  </w:style>
  <w:style w:type="character" w:customStyle="1" w:styleId="CommentSubjectChar">
    <w:name w:val="Comment Subject Char"/>
    <w:basedOn w:val="CommentTextChar"/>
    <w:link w:val="CommentSubject"/>
    <w:uiPriority w:val="99"/>
    <w:semiHidden/>
    <w:rsid w:val="00FA7306"/>
    <w:rPr>
      <w:b/>
      <w:bCs/>
    </w:rPr>
  </w:style>
  <w:style w:type="paragraph" w:styleId="Header">
    <w:name w:val="header"/>
    <w:basedOn w:val="Normal"/>
    <w:link w:val="HeaderChar"/>
    <w:uiPriority w:val="99"/>
    <w:unhideWhenUsed/>
    <w:rsid w:val="009B4E48"/>
    <w:pPr>
      <w:tabs>
        <w:tab w:val="center" w:pos="4153"/>
        <w:tab w:val="right" w:pos="8306"/>
      </w:tabs>
    </w:pPr>
  </w:style>
  <w:style w:type="character" w:customStyle="1" w:styleId="HeaderChar">
    <w:name w:val="Header Char"/>
    <w:basedOn w:val="DefaultParagraphFont"/>
    <w:link w:val="Header"/>
    <w:uiPriority w:val="99"/>
    <w:rsid w:val="009B4E48"/>
  </w:style>
  <w:style w:type="paragraph" w:styleId="Footer">
    <w:name w:val="footer"/>
    <w:basedOn w:val="Normal"/>
    <w:link w:val="FooterChar"/>
    <w:uiPriority w:val="99"/>
    <w:unhideWhenUsed/>
    <w:rsid w:val="009B4E48"/>
    <w:pPr>
      <w:tabs>
        <w:tab w:val="center" w:pos="4153"/>
        <w:tab w:val="right" w:pos="8306"/>
      </w:tabs>
    </w:pPr>
  </w:style>
  <w:style w:type="character" w:customStyle="1" w:styleId="FooterChar">
    <w:name w:val="Footer Char"/>
    <w:basedOn w:val="DefaultParagraphFont"/>
    <w:link w:val="Footer"/>
    <w:uiPriority w:val="99"/>
    <w:rsid w:val="009B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69A724244B4097B56BB03989A785AB"/>
        <w:category>
          <w:name w:val="一般"/>
          <w:gallery w:val="placeholder"/>
        </w:category>
        <w:types>
          <w:type w:val="bbPlcHdr"/>
        </w:types>
        <w:behaviors>
          <w:behavior w:val="content"/>
        </w:behaviors>
        <w:guid w:val="{F040F863-86BE-4636-A7DA-C29C5DD7AB66}"/>
      </w:docPartPr>
      <w:docPartBody>
        <w:p w:rsidR="0000436C" w:rsidRDefault="00A77DFA" w:rsidP="00A77DFA">
          <w:pPr>
            <w:pStyle w:val="8E69A724244B4097B56BB03989A785AB"/>
          </w:pPr>
          <w:r w:rsidRPr="00A012DD">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EF851D3F-ACF2-49B0-9C7F-735B696ACA18}"/>
      </w:docPartPr>
      <w:docPartBody>
        <w:p w:rsidR="00FF4EEE" w:rsidRDefault="008344E1">
          <w:r w:rsidRPr="00CF7114">
            <w:rPr>
              <w:rStyle w:val="PlaceholderText"/>
              <w:rFonts w:hint="eastAsia"/>
            </w:rPr>
            <w:t>輸入要重複的任何內容，包括其他內容控制項。您也可以在表格列周圍插入此控制項，以便重複部分的表格。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FA"/>
    <w:rsid w:val="0000436C"/>
    <w:rsid w:val="000F7A3A"/>
    <w:rsid w:val="00124C9A"/>
    <w:rsid w:val="00136F4A"/>
    <w:rsid w:val="001609AE"/>
    <w:rsid w:val="002947BF"/>
    <w:rsid w:val="00336F05"/>
    <w:rsid w:val="003612C6"/>
    <w:rsid w:val="00374B68"/>
    <w:rsid w:val="004D5E88"/>
    <w:rsid w:val="004F4046"/>
    <w:rsid w:val="005E577C"/>
    <w:rsid w:val="006607EB"/>
    <w:rsid w:val="006A0E9B"/>
    <w:rsid w:val="006A7B29"/>
    <w:rsid w:val="006D1566"/>
    <w:rsid w:val="00704429"/>
    <w:rsid w:val="007D3982"/>
    <w:rsid w:val="008344E1"/>
    <w:rsid w:val="008A105D"/>
    <w:rsid w:val="008B2BB9"/>
    <w:rsid w:val="008F2E09"/>
    <w:rsid w:val="00A0000C"/>
    <w:rsid w:val="00A56655"/>
    <w:rsid w:val="00A77DFA"/>
    <w:rsid w:val="00B26655"/>
    <w:rsid w:val="00B36181"/>
    <w:rsid w:val="00E23290"/>
    <w:rsid w:val="00E848E6"/>
    <w:rsid w:val="00F61146"/>
    <w:rsid w:val="00FF4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F4A"/>
    <w:rPr>
      <w:color w:val="808080"/>
    </w:rPr>
  </w:style>
  <w:style w:type="paragraph" w:customStyle="1" w:styleId="8E69A724244B4097B56BB03989A785AB">
    <w:name w:val="8E69A724244B4097B56BB03989A785AB"/>
    <w:rsid w:val="00A77DF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KK LEE</dc:creator>
  <cp:lastModifiedBy>User</cp:lastModifiedBy>
  <cp:revision>19</cp:revision>
  <cp:lastPrinted>2019-06-24T07:05:00Z</cp:lastPrinted>
  <dcterms:created xsi:type="dcterms:W3CDTF">2019-06-12T08:47:00Z</dcterms:created>
  <dcterms:modified xsi:type="dcterms:W3CDTF">2025-03-06T07:33:00Z</dcterms:modified>
</cp:coreProperties>
</file>